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34" w:rsidRPr="006E73AB" w:rsidRDefault="00BA5934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73AB">
        <w:rPr>
          <w:rFonts w:ascii="Times New Roman" w:hAnsi="Times New Roman" w:cs="Times New Roman"/>
          <w:sz w:val="24"/>
        </w:rPr>
        <w:t>Утверждено</w:t>
      </w:r>
    </w:p>
    <w:p w:rsidR="00822DEF" w:rsidRPr="006E73AB" w:rsidRDefault="00822DEF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C652C" w:rsidRPr="006E73AB" w:rsidRDefault="001C652C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73AB">
        <w:rPr>
          <w:rFonts w:ascii="Times New Roman" w:hAnsi="Times New Roman" w:cs="Times New Roman"/>
          <w:sz w:val="24"/>
        </w:rPr>
        <w:t xml:space="preserve">Распоряжением </w:t>
      </w:r>
      <w:r w:rsidR="00F357A6">
        <w:rPr>
          <w:rFonts w:ascii="Times New Roman" w:hAnsi="Times New Roman" w:cs="Times New Roman"/>
          <w:sz w:val="24"/>
        </w:rPr>
        <w:t>Председателя Правления</w:t>
      </w:r>
    </w:p>
    <w:p w:rsidR="00BA5934" w:rsidRPr="006E73AB" w:rsidRDefault="00BA5934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73AB">
        <w:rPr>
          <w:rFonts w:ascii="Times New Roman" w:hAnsi="Times New Roman" w:cs="Times New Roman"/>
          <w:sz w:val="24"/>
        </w:rPr>
        <w:t>Некоммерческой организации</w:t>
      </w:r>
    </w:p>
    <w:p w:rsidR="00BA5934" w:rsidRPr="006E73AB" w:rsidRDefault="00BA5934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73AB">
        <w:rPr>
          <w:rFonts w:ascii="Times New Roman" w:hAnsi="Times New Roman" w:cs="Times New Roman"/>
          <w:sz w:val="24"/>
        </w:rPr>
        <w:t xml:space="preserve">Фонд развития Центра разработки </w:t>
      </w:r>
    </w:p>
    <w:p w:rsidR="00BA5934" w:rsidRPr="006E73AB" w:rsidRDefault="00BA5934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73AB">
        <w:rPr>
          <w:rFonts w:ascii="Times New Roman" w:hAnsi="Times New Roman" w:cs="Times New Roman"/>
          <w:sz w:val="24"/>
        </w:rPr>
        <w:t xml:space="preserve">и коммерциализации новых технологий </w:t>
      </w:r>
    </w:p>
    <w:p w:rsidR="00BA5934" w:rsidRDefault="00BA5934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73AB">
        <w:rPr>
          <w:rFonts w:ascii="Times New Roman" w:hAnsi="Times New Roman" w:cs="Times New Roman"/>
          <w:sz w:val="24"/>
        </w:rPr>
        <w:t>от «____» ________ 201</w:t>
      </w:r>
      <w:r w:rsidR="001C652C" w:rsidRPr="006E73AB">
        <w:rPr>
          <w:rFonts w:ascii="Times New Roman" w:hAnsi="Times New Roman" w:cs="Times New Roman"/>
          <w:sz w:val="24"/>
        </w:rPr>
        <w:t>3</w:t>
      </w:r>
      <w:r w:rsidRPr="006E73AB">
        <w:rPr>
          <w:rFonts w:ascii="Times New Roman" w:hAnsi="Times New Roman" w:cs="Times New Roman"/>
          <w:sz w:val="24"/>
        </w:rPr>
        <w:t xml:space="preserve"> г. № ____</w:t>
      </w:r>
    </w:p>
    <w:p w:rsidR="007D39F6" w:rsidRPr="006E73AB" w:rsidRDefault="007D39F6" w:rsidP="00933F7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_________________</w:t>
      </w:r>
    </w:p>
    <w:p w:rsidR="00822DEF" w:rsidRPr="006E73AB" w:rsidRDefault="00822DEF" w:rsidP="00822DE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73026" w:rsidRDefault="00173026" w:rsidP="00EA3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173026">
        <w:rPr>
          <w:rFonts w:ascii="Times New Roman" w:hAnsi="Times New Roman" w:cs="Times New Roman"/>
          <w:sz w:val="24"/>
        </w:rPr>
        <w:t xml:space="preserve">ешением Бюро наблюдательного совета </w:t>
      </w:r>
    </w:p>
    <w:p w:rsidR="00087290" w:rsidRDefault="00173026" w:rsidP="00EA3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73026">
        <w:rPr>
          <w:rFonts w:ascii="Times New Roman" w:hAnsi="Times New Roman" w:cs="Times New Roman"/>
          <w:sz w:val="24"/>
        </w:rPr>
        <w:t xml:space="preserve">Фонда содействия развитию малых форм предприятий в научно-технической сфере </w:t>
      </w:r>
    </w:p>
    <w:p w:rsidR="00EA33C1" w:rsidRPr="006C2D8A" w:rsidRDefault="00173026" w:rsidP="00EA33C1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 w:rsidRPr="00173026">
        <w:rPr>
          <w:rFonts w:ascii="Times New Roman" w:hAnsi="Times New Roman" w:cs="Times New Roman"/>
          <w:sz w:val="24"/>
        </w:rPr>
        <w:t>от</w:t>
      </w:r>
      <w:r w:rsidRPr="006C2D8A">
        <w:rPr>
          <w:rFonts w:ascii="Times New Roman" w:hAnsi="Times New Roman" w:cs="Times New Roman"/>
          <w:sz w:val="24"/>
          <w:lang w:val="en-US"/>
        </w:rPr>
        <w:t xml:space="preserve"> </w:t>
      </w:r>
      <w:r w:rsidR="00087290" w:rsidRPr="006C2D8A">
        <w:rPr>
          <w:rFonts w:ascii="Times New Roman" w:hAnsi="Times New Roman" w:cs="Times New Roman"/>
          <w:sz w:val="24"/>
          <w:lang w:val="en-US"/>
        </w:rPr>
        <w:t>«____»</w:t>
      </w:r>
      <w:r w:rsidRPr="006C2D8A">
        <w:rPr>
          <w:rFonts w:ascii="Times New Roman" w:hAnsi="Times New Roman" w:cs="Times New Roman"/>
          <w:sz w:val="24"/>
          <w:lang w:val="en-US"/>
        </w:rPr>
        <w:t xml:space="preserve"> ________ 2013 </w:t>
      </w:r>
      <w:r w:rsidRPr="00173026">
        <w:rPr>
          <w:rFonts w:ascii="Times New Roman" w:hAnsi="Times New Roman" w:cs="Times New Roman"/>
          <w:sz w:val="24"/>
        </w:rPr>
        <w:t>г</w:t>
      </w:r>
      <w:r w:rsidRPr="006C2D8A">
        <w:rPr>
          <w:rFonts w:ascii="Times New Roman" w:hAnsi="Times New Roman" w:cs="Times New Roman"/>
          <w:sz w:val="24"/>
          <w:lang w:val="en-US"/>
        </w:rPr>
        <w:t>.</w:t>
      </w:r>
    </w:p>
    <w:p w:rsidR="007D39F6" w:rsidRPr="001A4C55" w:rsidRDefault="007D39F6" w:rsidP="00EA33C1">
      <w:pPr>
        <w:spacing w:after="0" w:line="240" w:lineRule="auto"/>
        <w:jc w:val="right"/>
        <w:rPr>
          <w:rFonts w:ascii="Times New Roman" w:hAnsi="Times New Roman" w:cs="Times New Roman"/>
          <w:sz w:val="24"/>
          <w:highlight w:val="yellow"/>
          <w:lang w:val="en-US"/>
        </w:rPr>
      </w:pPr>
      <w:r w:rsidRPr="001A4C55">
        <w:rPr>
          <w:rFonts w:ascii="Times New Roman" w:hAnsi="Times New Roman" w:cs="Times New Roman"/>
          <w:sz w:val="24"/>
          <w:lang w:val="en-US"/>
        </w:rPr>
        <w:t>_________________</w:t>
      </w:r>
    </w:p>
    <w:p w:rsidR="00173026" w:rsidRPr="001A4C55" w:rsidRDefault="00173026" w:rsidP="00EA33C1">
      <w:pPr>
        <w:spacing w:after="0" w:line="240" w:lineRule="auto"/>
        <w:jc w:val="right"/>
        <w:rPr>
          <w:rFonts w:ascii="Times New Roman" w:hAnsi="Times New Roman" w:cs="Times New Roman"/>
          <w:sz w:val="24"/>
          <w:highlight w:val="yellow"/>
          <w:lang w:val="en-US"/>
        </w:rPr>
      </w:pPr>
    </w:p>
    <w:p w:rsidR="000B690F" w:rsidRDefault="000B690F" w:rsidP="00EA33C1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 w:rsidRPr="00C6650E">
        <w:rPr>
          <w:rFonts w:ascii="Times New Roman" w:hAnsi="Times New Roman" w:cs="Times New Roman"/>
          <w:sz w:val="24"/>
        </w:rPr>
        <w:t>Решением</w:t>
      </w:r>
      <w:r w:rsidRPr="00C6650E">
        <w:rPr>
          <w:rFonts w:ascii="Times New Roman" w:hAnsi="Times New Roman" w:cs="Times New Roman"/>
          <w:sz w:val="24"/>
          <w:lang w:val="en-US"/>
        </w:rPr>
        <w:t xml:space="preserve"> </w:t>
      </w:r>
      <w:r w:rsidRPr="002E2632">
        <w:rPr>
          <w:rFonts w:ascii="Times New Roman" w:hAnsi="Times New Roman" w:cs="Times New Roman"/>
          <w:sz w:val="24"/>
        </w:rPr>
        <w:t>Фонда</w:t>
      </w:r>
      <w:r w:rsidRPr="00140C02">
        <w:rPr>
          <w:rFonts w:ascii="Times New Roman" w:hAnsi="Times New Roman" w:cs="Times New Roman"/>
          <w:sz w:val="24"/>
          <w:lang w:val="en-US"/>
        </w:rPr>
        <w:t xml:space="preserve"> Maxfield Capital Fund </w:t>
      </w:r>
      <w:r w:rsidR="00075F3F">
        <w:rPr>
          <w:rFonts w:ascii="Times New Roman" w:hAnsi="Times New Roman" w:cs="Times New Roman"/>
          <w:sz w:val="24"/>
          <w:lang w:val="en-US"/>
        </w:rPr>
        <w:t>L.L.P.</w:t>
      </w:r>
    </w:p>
    <w:p w:rsidR="00557751" w:rsidRDefault="00557751" w:rsidP="0055775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73026">
        <w:rPr>
          <w:rFonts w:ascii="Times New Roman" w:hAnsi="Times New Roman" w:cs="Times New Roman"/>
          <w:sz w:val="24"/>
        </w:rPr>
        <w:t xml:space="preserve">от </w:t>
      </w:r>
      <w:r w:rsidR="00087290" w:rsidRPr="006E73AB">
        <w:rPr>
          <w:rFonts w:ascii="Times New Roman" w:hAnsi="Times New Roman" w:cs="Times New Roman"/>
          <w:sz w:val="24"/>
        </w:rPr>
        <w:t>«____»</w:t>
      </w:r>
      <w:r w:rsidRPr="00173026">
        <w:rPr>
          <w:rFonts w:ascii="Times New Roman" w:hAnsi="Times New Roman" w:cs="Times New Roman"/>
          <w:sz w:val="24"/>
        </w:rPr>
        <w:t xml:space="preserve"> ________ 2013 г.</w:t>
      </w:r>
    </w:p>
    <w:p w:rsidR="007D39F6" w:rsidRPr="00AE6725" w:rsidRDefault="007D39F6" w:rsidP="00557751">
      <w:pPr>
        <w:spacing w:after="0" w:line="240" w:lineRule="auto"/>
        <w:jc w:val="right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_________________</w:t>
      </w:r>
    </w:p>
    <w:p w:rsidR="002960FF" w:rsidRPr="00557751" w:rsidRDefault="002960FF" w:rsidP="00EA3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57751" w:rsidRPr="00627D17" w:rsidRDefault="002960FF" w:rsidP="0055775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479D1">
        <w:rPr>
          <w:rFonts w:ascii="Times New Roman" w:hAnsi="Times New Roman" w:cs="Times New Roman"/>
          <w:sz w:val="24"/>
        </w:rPr>
        <w:t xml:space="preserve">Решением </w:t>
      </w:r>
      <w:r w:rsidR="00557751" w:rsidRPr="00557751">
        <w:rPr>
          <w:rFonts w:ascii="Times New Roman" w:hAnsi="Times New Roman" w:cs="Times New Roman"/>
          <w:sz w:val="24"/>
        </w:rPr>
        <w:t xml:space="preserve">ООО «САП Лабс» </w:t>
      </w:r>
    </w:p>
    <w:p w:rsidR="00557751" w:rsidRDefault="00557751" w:rsidP="0055775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73026">
        <w:rPr>
          <w:rFonts w:ascii="Times New Roman" w:hAnsi="Times New Roman" w:cs="Times New Roman"/>
          <w:sz w:val="24"/>
        </w:rPr>
        <w:t xml:space="preserve">от </w:t>
      </w:r>
      <w:r w:rsidR="00464490" w:rsidRPr="006E73AB">
        <w:rPr>
          <w:rFonts w:ascii="Times New Roman" w:hAnsi="Times New Roman" w:cs="Times New Roman"/>
          <w:sz w:val="24"/>
        </w:rPr>
        <w:t>«____»</w:t>
      </w:r>
      <w:r w:rsidRPr="00173026">
        <w:rPr>
          <w:rFonts w:ascii="Times New Roman" w:hAnsi="Times New Roman" w:cs="Times New Roman"/>
          <w:sz w:val="24"/>
        </w:rPr>
        <w:t xml:space="preserve"> ________ 2013 г.</w:t>
      </w:r>
    </w:p>
    <w:p w:rsidR="007D39F6" w:rsidRPr="00AE6725" w:rsidRDefault="007D39F6" w:rsidP="00557751">
      <w:pPr>
        <w:spacing w:after="0" w:line="240" w:lineRule="auto"/>
        <w:jc w:val="right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_________________</w:t>
      </w:r>
    </w:p>
    <w:p w:rsidR="002960FF" w:rsidRPr="00D479D1" w:rsidRDefault="002960FF" w:rsidP="00140C02">
      <w:pPr>
        <w:spacing w:after="0" w:line="240" w:lineRule="auto"/>
        <w:ind w:left="1"/>
        <w:jc w:val="right"/>
        <w:rPr>
          <w:rFonts w:ascii="Times New Roman" w:hAnsi="Times New Roman" w:cs="Times New Roman"/>
          <w:sz w:val="24"/>
        </w:rPr>
      </w:pPr>
    </w:p>
    <w:p w:rsidR="00DD635E" w:rsidRPr="00627D17" w:rsidRDefault="00DD635E" w:rsidP="00DD63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479D1">
        <w:rPr>
          <w:rFonts w:ascii="Times New Roman" w:hAnsi="Times New Roman" w:cs="Times New Roman"/>
          <w:sz w:val="24"/>
        </w:rPr>
        <w:t xml:space="preserve">Решением </w:t>
      </w:r>
      <w:r w:rsidRPr="00FF6142">
        <w:rPr>
          <w:rFonts w:ascii="Times New Roman" w:hAnsi="Times New Roman" w:cs="Times New Roman"/>
          <w:sz w:val="24"/>
        </w:rPr>
        <w:t>ООО «Центр исследований и разработок EMC»</w:t>
      </w:r>
      <w:r w:rsidRPr="00557751">
        <w:rPr>
          <w:rFonts w:ascii="Times New Roman" w:hAnsi="Times New Roman" w:cs="Times New Roman"/>
          <w:sz w:val="24"/>
        </w:rPr>
        <w:t xml:space="preserve"> </w:t>
      </w:r>
    </w:p>
    <w:p w:rsidR="00627D17" w:rsidRDefault="00DD635E" w:rsidP="00DD63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73026">
        <w:rPr>
          <w:rFonts w:ascii="Times New Roman" w:hAnsi="Times New Roman" w:cs="Times New Roman"/>
          <w:sz w:val="24"/>
        </w:rPr>
        <w:t xml:space="preserve">от </w:t>
      </w:r>
      <w:r w:rsidR="00464490" w:rsidRPr="006E73AB">
        <w:rPr>
          <w:rFonts w:ascii="Times New Roman" w:hAnsi="Times New Roman" w:cs="Times New Roman"/>
          <w:sz w:val="24"/>
        </w:rPr>
        <w:t>«____»</w:t>
      </w:r>
      <w:r w:rsidRPr="00173026">
        <w:rPr>
          <w:rFonts w:ascii="Times New Roman" w:hAnsi="Times New Roman" w:cs="Times New Roman"/>
          <w:sz w:val="24"/>
        </w:rPr>
        <w:t xml:space="preserve"> ________ 2013 г.</w:t>
      </w:r>
    </w:p>
    <w:p w:rsidR="007D39F6" w:rsidRPr="00AE6725" w:rsidRDefault="007D39F6" w:rsidP="00DD635E">
      <w:pPr>
        <w:spacing w:after="0" w:line="240" w:lineRule="auto"/>
        <w:jc w:val="right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_________________</w:t>
      </w:r>
    </w:p>
    <w:p w:rsidR="00A36768" w:rsidRPr="00464490" w:rsidRDefault="00A36768" w:rsidP="00140C02">
      <w:pPr>
        <w:spacing w:after="0" w:line="240" w:lineRule="auto"/>
        <w:ind w:left="1"/>
        <w:jc w:val="right"/>
        <w:rPr>
          <w:rFonts w:ascii="Times New Roman" w:hAnsi="Times New Roman" w:cs="Times New Roman"/>
          <w:sz w:val="24"/>
        </w:rPr>
      </w:pPr>
    </w:p>
    <w:p w:rsidR="007D39F6" w:rsidRPr="00464490" w:rsidRDefault="007D39F6" w:rsidP="00627D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36768" w:rsidRPr="005D4C98" w:rsidRDefault="00A36768" w:rsidP="00140C02">
      <w:pPr>
        <w:spacing w:after="0" w:line="240" w:lineRule="auto"/>
        <w:ind w:left="1"/>
        <w:jc w:val="right"/>
        <w:rPr>
          <w:rFonts w:ascii="Times New Roman" w:hAnsi="Times New Roman" w:cs="Times New Roman"/>
          <w:sz w:val="24"/>
          <w:highlight w:val="yellow"/>
        </w:rPr>
      </w:pPr>
    </w:p>
    <w:p w:rsidR="00E50C2A" w:rsidRPr="006E73AB" w:rsidRDefault="00E50C2A" w:rsidP="007D0566">
      <w:pPr>
        <w:jc w:val="center"/>
        <w:rPr>
          <w:rFonts w:ascii="Times New Roman" w:eastAsiaTheme="majorEastAsia" w:hAnsi="Times New Roman" w:cs="Times New Roman"/>
          <w:b/>
          <w:bCs/>
          <w:sz w:val="40"/>
          <w:szCs w:val="40"/>
        </w:rPr>
      </w:pPr>
      <w:r w:rsidRPr="006E73AB">
        <w:rPr>
          <w:rFonts w:ascii="Times New Roman" w:eastAsiaTheme="majorEastAsia" w:hAnsi="Times New Roman" w:cs="Times New Roman"/>
          <w:b/>
          <w:bCs/>
          <w:sz w:val="40"/>
          <w:szCs w:val="40"/>
        </w:rPr>
        <w:t>ПОЛОЖЕНИЕ</w:t>
      </w:r>
    </w:p>
    <w:p w:rsidR="003F5FA4" w:rsidRPr="006E73AB" w:rsidRDefault="00C45ABA" w:rsidP="003F5FA4">
      <w:pPr>
        <w:pStyle w:val="a5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 ПОРЯДКЕ </w:t>
      </w:r>
      <w:r w:rsidR="00BF08D1"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ПРОВЕДЕНИЯ </w:t>
      </w:r>
      <w:r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ОТБОРА </w:t>
      </w:r>
      <w:r w:rsidR="009465A3"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>ИННОВАЦИОННЫХ</w:t>
      </w:r>
      <w:r w:rsidR="00E154A4"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ПРОЕКТ</w:t>
      </w:r>
      <w:r w:rsidR="009465A3"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>ОВ</w:t>
      </w:r>
      <w:r w:rsidRPr="006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FA4" w:rsidRPr="006E73AB">
        <w:rPr>
          <w:rFonts w:ascii="Times New Roman" w:hAnsi="Times New Roman" w:cs="Times New Roman"/>
          <w:b/>
          <w:sz w:val="28"/>
          <w:szCs w:val="28"/>
        </w:rPr>
        <w:t>ПО ТЕМЕ</w:t>
      </w:r>
    </w:p>
    <w:p w:rsidR="003F5FA4" w:rsidRPr="006E73AB" w:rsidRDefault="003F5FA4" w:rsidP="003F5FA4">
      <w:pPr>
        <w:pStyle w:val="a5"/>
        <w:ind w:left="851"/>
        <w:jc w:val="center"/>
        <w:rPr>
          <w:rFonts w:ascii="Times New Roman" w:eastAsiaTheme="majorEastAsia" w:hAnsi="Times New Roman" w:cs="Times New Roman"/>
          <w:bCs/>
          <w:sz w:val="28"/>
          <w:szCs w:val="26"/>
        </w:rPr>
      </w:pPr>
    </w:p>
    <w:p w:rsidR="003F5FA4" w:rsidRPr="006E73AB" w:rsidRDefault="003F5FA4" w:rsidP="003F5FA4">
      <w:pPr>
        <w:pStyle w:val="a5"/>
        <w:ind w:left="851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6E73AB">
        <w:rPr>
          <w:rFonts w:ascii="Times New Roman" w:eastAsiaTheme="majorEastAsia" w:hAnsi="Times New Roman" w:cs="Times New Roman"/>
          <w:b/>
          <w:bCs/>
          <w:sz w:val="32"/>
          <w:szCs w:val="32"/>
        </w:rPr>
        <w:t>«</w:t>
      </w:r>
      <w:r w:rsidR="009465A3" w:rsidRPr="006E73AB">
        <w:rPr>
          <w:rFonts w:ascii="Times New Roman" w:hAnsi="Times New Roman" w:cs="Times New Roman"/>
          <w:b/>
          <w:sz w:val="32"/>
          <w:szCs w:val="32"/>
        </w:rPr>
        <w:t>Лучший инвестиционный проект в сфере информационных и компьютерных технологий 2013</w:t>
      </w:r>
      <w:r w:rsidRPr="006E73AB">
        <w:rPr>
          <w:rFonts w:ascii="Times New Roman" w:eastAsiaTheme="majorEastAsia" w:hAnsi="Times New Roman" w:cs="Times New Roman"/>
          <w:b/>
          <w:bCs/>
          <w:sz w:val="32"/>
          <w:szCs w:val="32"/>
        </w:rPr>
        <w:t>»</w:t>
      </w:r>
    </w:p>
    <w:p w:rsidR="00933F77" w:rsidRPr="006E73AB" w:rsidRDefault="00933F77" w:rsidP="003F5FA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D75896" w:rsidRPr="006E73AB" w:rsidRDefault="00D75896" w:rsidP="00D75896">
      <w:pPr>
        <w:jc w:val="center"/>
        <w:rPr>
          <w:rFonts w:ascii="Times New Roman" w:hAnsi="Times New Roman" w:cs="Times New Roman"/>
        </w:rPr>
      </w:pPr>
      <w:bookmarkStart w:id="0" w:name="_Toc326058335"/>
    </w:p>
    <w:p w:rsidR="00D75896" w:rsidRPr="006E73AB" w:rsidRDefault="00D75896" w:rsidP="00D75896">
      <w:pPr>
        <w:jc w:val="center"/>
        <w:rPr>
          <w:rFonts w:ascii="Times New Roman" w:hAnsi="Times New Roman" w:cs="Times New Roman"/>
        </w:rPr>
      </w:pPr>
    </w:p>
    <w:p w:rsidR="00D75896" w:rsidRDefault="00D75896" w:rsidP="00D75896">
      <w:pPr>
        <w:jc w:val="center"/>
        <w:rPr>
          <w:rFonts w:ascii="Times New Roman" w:hAnsi="Times New Roman" w:cs="Times New Roman"/>
        </w:rPr>
      </w:pPr>
    </w:p>
    <w:p w:rsidR="00294350" w:rsidRDefault="00294350" w:rsidP="006A34FA">
      <w:pPr>
        <w:pStyle w:val="1"/>
        <w:numPr>
          <w:ilvl w:val="0"/>
          <w:numId w:val="0"/>
        </w:numPr>
        <w:ind w:left="357"/>
      </w:pPr>
    </w:p>
    <w:p w:rsidR="005D683A" w:rsidRDefault="005D683A" w:rsidP="005D683A"/>
    <w:p w:rsidR="005D683A" w:rsidRPr="005D683A" w:rsidRDefault="005D683A" w:rsidP="005D683A"/>
    <w:p w:rsidR="00D75896" w:rsidRPr="006E73AB" w:rsidRDefault="00D75896" w:rsidP="006A34FA">
      <w:pPr>
        <w:pStyle w:val="1"/>
        <w:numPr>
          <w:ilvl w:val="0"/>
          <w:numId w:val="0"/>
        </w:numPr>
        <w:ind w:left="357"/>
      </w:pPr>
      <w:r w:rsidRPr="006E73AB">
        <w:t>Определения</w:t>
      </w:r>
      <w:bookmarkEnd w:id="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237"/>
      </w:tblGrid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E73AB">
              <w:rPr>
                <w:rFonts w:ascii="Times New Roman" w:hAnsi="Times New Roman"/>
                <w:b/>
                <w:sz w:val="26"/>
                <w:szCs w:val="26"/>
              </w:rPr>
              <w:t>Термин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E73AB">
              <w:rPr>
                <w:rFonts w:ascii="Times New Roman" w:hAnsi="Times New Roman"/>
                <w:b/>
                <w:sz w:val="26"/>
                <w:szCs w:val="26"/>
              </w:rPr>
              <w:t>Определение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>
            <w:pPr>
              <w:rPr>
                <w:rFonts w:ascii="Times New Roman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7E2AC7" w:rsidRDefault="007336BF" w:rsidP="003F41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>Направленный Организаторам пакет документов в соответствии с требованиями настоящего Положения</w:t>
            </w:r>
            <w:r w:rsidR="007E2AC7">
              <w:rPr>
                <w:rFonts w:ascii="Times New Roman" w:hAnsi="Times New Roman"/>
                <w:sz w:val="26"/>
                <w:szCs w:val="26"/>
              </w:rPr>
              <w:t xml:space="preserve">. Пакет документов направляется через сайт </w:t>
            </w:r>
            <w:hyperlink r:id="rId9" w:history="1">
              <w:r w:rsidR="00F95069">
                <w:rPr>
                  <w:rStyle w:val="a4"/>
                </w:rPr>
                <w:t>http://community.sk.ru/press/events/october2013/favorit/</w:t>
              </w:r>
            </w:hyperlink>
            <w:r w:rsidR="007E2AC7">
              <w:rPr>
                <w:rFonts w:ascii="Times New Roman" w:hAnsi="Times New Roman"/>
                <w:sz w:val="26"/>
                <w:szCs w:val="26"/>
              </w:rPr>
              <w:t>, опция «Подать Заявку» становится доступной после регистрации на указанн</w:t>
            </w:r>
            <w:r w:rsidR="003F41AA">
              <w:rPr>
                <w:rFonts w:ascii="Times New Roman" w:hAnsi="Times New Roman"/>
                <w:sz w:val="26"/>
                <w:szCs w:val="26"/>
              </w:rPr>
              <w:t>ой странице</w:t>
            </w:r>
            <w:r w:rsidR="007E2AC7">
              <w:rPr>
                <w:rFonts w:ascii="Times New Roman" w:hAnsi="Times New Roman"/>
                <w:sz w:val="26"/>
                <w:szCs w:val="26"/>
              </w:rPr>
              <w:t>.</w:t>
            </w:r>
            <w:r w:rsidRPr="006E73A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E5914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4" w:rsidRPr="006E73AB" w:rsidRDefault="00CE59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Сайт Отбора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4" w:rsidRPr="006E73AB" w:rsidRDefault="00CE5914" w:rsidP="007E2A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hyperlink r:id="rId10" w:history="1">
              <w:r w:rsidR="00F95069">
                <w:rPr>
                  <w:rStyle w:val="a4"/>
                </w:rPr>
                <w:t>http://community.sk.ru/press/events/october2013/favorit/</w:t>
              </w:r>
            </w:hyperlink>
          </w:p>
        </w:tc>
      </w:tr>
      <w:tr w:rsidR="00FE608D" w:rsidRPr="006F65C5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8D" w:rsidRDefault="00FE608D" w:rsidP="00246ED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Сайты Организаторов</w:t>
            </w:r>
            <w:r w:rsidR="00627D17">
              <w:rPr>
                <w:rFonts w:ascii="Times New Roman" w:hAnsi="Times New Roman"/>
                <w:sz w:val="26"/>
                <w:szCs w:val="26"/>
              </w:rPr>
              <w:t xml:space="preserve"> и Специальн</w:t>
            </w:r>
            <w:r w:rsidR="00246ED2">
              <w:rPr>
                <w:rFonts w:ascii="Times New Roman" w:hAnsi="Times New Roman"/>
                <w:sz w:val="26"/>
                <w:szCs w:val="26"/>
              </w:rPr>
              <w:t>ого</w:t>
            </w:r>
            <w:r w:rsidR="00627D17">
              <w:rPr>
                <w:rFonts w:ascii="Times New Roman" w:hAnsi="Times New Roman"/>
                <w:sz w:val="26"/>
                <w:szCs w:val="26"/>
              </w:rPr>
              <w:t xml:space="preserve"> партнер</w:t>
            </w:r>
            <w:r w:rsidR="00246ED2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8D" w:rsidRDefault="00FE608D" w:rsidP="00FE608D">
            <w:pPr>
              <w:pStyle w:val="2"/>
              <w:numPr>
                <w:ilvl w:val="0"/>
                <w:numId w:val="0"/>
              </w:numPr>
              <w:jc w:val="both"/>
              <w:outlineLvl w:val="1"/>
              <w:rPr>
                <w:rFonts w:cs="Times New Roman"/>
                <w:sz w:val="26"/>
              </w:rPr>
            </w:pPr>
            <w:r w:rsidRPr="00FE608D">
              <w:rPr>
                <w:rFonts w:cs="Times New Roman"/>
                <w:sz w:val="26"/>
              </w:rPr>
              <w:t xml:space="preserve">Фонд «Сколково» </w:t>
            </w:r>
            <w:hyperlink r:id="rId11" w:history="1">
              <w:r w:rsidRPr="00FE608D">
                <w:rPr>
                  <w:rStyle w:val="a4"/>
                  <w:rFonts w:cs="Times New Roman"/>
                  <w:sz w:val="26"/>
                  <w:lang w:val="en-US"/>
                </w:rPr>
                <w:t>www</w:t>
              </w:r>
              <w:r w:rsidRPr="00FE608D">
                <w:rPr>
                  <w:rStyle w:val="a4"/>
                  <w:rFonts w:cs="Times New Roman"/>
                  <w:sz w:val="26"/>
                </w:rPr>
                <w:t>.</w:t>
              </w:r>
              <w:r w:rsidRPr="00FE608D">
                <w:rPr>
                  <w:rStyle w:val="a4"/>
                  <w:rFonts w:cs="Times New Roman"/>
                  <w:sz w:val="26"/>
                  <w:lang w:val="en-US"/>
                </w:rPr>
                <w:t>sk</w:t>
              </w:r>
              <w:r w:rsidRPr="00FE608D">
                <w:rPr>
                  <w:rStyle w:val="a4"/>
                  <w:rFonts w:cs="Times New Roman"/>
                  <w:sz w:val="26"/>
                </w:rPr>
                <w:t>.</w:t>
              </w:r>
              <w:r w:rsidRPr="00FE608D">
                <w:rPr>
                  <w:rStyle w:val="a4"/>
                  <w:rFonts w:cs="Times New Roman"/>
                  <w:sz w:val="26"/>
                  <w:lang w:val="en-US"/>
                </w:rPr>
                <w:t>ru</w:t>
              </w:r>
            </w:hyperlink>
            <w:r w:rsidRPr="00FE608D">
              <w:rPr>
                <w:rFonts w:cs="Times New Roman"/>
                <w:sz w:val="26"/>
              </w:rPr>
              <w:t>.</w:t>
            </w:r>
          </w:p>
          <w:p w:rsidR="00FE608D" w:rsidRDefault="00FE608D" w:rsidP="00FE608D">
            <w:pPr>
              <w:pStyle w:val="2"/>
              <w:numPr>
                <w:ilvl w:val="0"/>
                <w:numId w:val="0"/>
              </w:numPr>
              <w:jc w:val="both"/>
              <w:outlineLvl w:val="1"/>
              <w:rPr>
                <w:rStyle w:val="a4"/>
                <w:rFonts w:cs="Times New Roman"/>
                <w:sz w:val="26"/>
              </w:rPr>
            </w:pPr>
            <w:r w:rsidRPr="00FE608D">
              <w:rPr>
                <w:rFonts w:cs="Times New Roman"/>
                <w:sz w:val="26"/>
              </w:rPr>
              <w:t xml:space="preserve">Фонд </w:t>
            </w:r>
            <w:r>
              <w:rPr>
                <w:rFonts w:cs="Times New Roman"/>
                <w:sz w:val="26"/>
              </w:rPr>
              <w:t>Содействия</w:t>
            </w:r>
            <w:r w:rsidRPr="00FE608D">
              <w:rPr>
                <w:rFonts w:cs="Times New Roman"/>
                <w:sz w:val="26"/>
              </w:rPr>
              <w:t xml:space="preserve"> </w:t>
            </w:r>
            <w:hyperlink r:id="rId12" w:history="1">
              <w:r w:rsidRPr="00FE608D">
                <w:rPr>
                  <w:rStyle w:val="a4"/>
                  <w:rFonts w:cs="Times New Roman"/>
                  <w:sz w:val="26"/>
                </w:rPr>
                <w:t>www.fasie.ru</w:t>
              </w:r>
            </w:hyperlink>
          </w:p>
          <w:p w:rsidR="00627D17" w:rsidRPr="00DD635E" w:rsidRDefault="00627D17" w:rsidP="00627D17">
            <w:pPr>
              <w:pStyle w:val="2"/>
              <w:numPr>
                <w:ilvl w:val="0"/>
                <w:numId w:val="0"/>
              </w:numPr>
              <w:jc w:val="both"/>
              <w:outlineLvl w:val="1"/>
              <w:rPr>
                <w:rFonts w:cs="Times New Roman"/>
                <w:color w:val="0000FF" w:themeColor="hyperlink"/>
                <w:sz w:val="26"/>
                <w:highlight w:val="yellow"/>
                <w:u w:val="single"/>
              </w:rPr>
            </w:pPr>
            <w:r w:rsidRPr="00627D17">
              <w:rPr>
                <w:bCs w:val="0"/>
                <w:sz w:val="26"/>
                <w:lang w:val="en-US"/>
              </w:rPr>
              <w:t>SAP</w:t>
            </w:r>
            <w:r w:rsidRPr="00DD635E">
              <w:rPr>
                <w:bCs w:val="0"/>
                <w:sz w:val="26"/>
              </w:rPr>
              <w:t xml:space="preserve"> </w:t>
            </w:r>
            <w:r w:rsidRPr="00627D17">
              <w:rPr>
                <w:bCs w:val="0"/>
                <w:sz w:val="26"/>
                <w:lang w:val="en-US"/>
              </w:rPr>
              <w:t>Labs</w:t>
            </w:r>
            <w:r w:rsidRPr="00DD635E">
              <w:rPr>
                <w:bCs w:val="0"/>
                <w:sz w:val="26"/>
              </w:rPr>
              <w:t xml:space="preserve"> </w:t>
            </w:r>
            <w:hyperlink r:id="rId13" w:history="1">
              <w:r w:rsidRPr="00627D17">
                <w:rPr>
                  <w:rStyle w:val="a4"/>
                  <w:bCs w:val="0"/>
                  <w:sz w:val="26"/>
                  <w:lang w:val="en-US"/>
                </w:rPr>
                <w:t>www</w:t>
              </w:r>
              <w:r w:rsidRPr="00DD635E">
                <w:rPr>
                  <w:rStyle w:val="a4"/>
                  <w:bCs w:val="0"/>
                  <w:sz w:val="26"/>
                </w:rPr>
                <w:t>.</w:t>
              </w:r>
              <w:r w:rsidRPr="00627D17">
                <w:rPr>
                  <w:rStyle w:val="a4"/>
                  <w:bCs w:val="0"/>
                  <w:sz w:val="26"/>
                  <w:lang w:val="en-US"/>
                </w:rPr>
                <w:t>sap</w:t>
              </w:r>
              <w:r w:rsidRPr="00DD635E">
                <w:rPr>
                  <w:rStyle w:val="a4"/>
                  <w:bCs w:val="0"/>
                  <w:sz w:val="26"/>
                </w:rPr>
                <w:t>.</w:t>
              </w:r>
              <w:r w:rsidRPr="00627D17">
                <w:rPr>
                  <w:rStyle w:val="a4"/>
                  <w:bCs w:val="0"/>
                  <w:sz w:val="26"/>
                  <w:lang w:val="en-US"/>
                </w:rPr>
                <w:t>com</w:t>
              </w:r>
              <w:r w:rsidRPr="00DD635E">
                <w:rPr>
                  <w:rStyle w:val="a4"/>
                  <w:bCs w:val="0"/>
                  <w:sz w:val="26"/>
                </w:rPr>
                <w:t>/</w:t>
              </w:r>
              <w:r w:rsidRPr="00627D17">
                <w:rPr>
                  <w:rStyle w:val="a4"/>
                  <w:bCs w:val="0"/>
                  <w:sz w:val="26"/>
                  <w:lang w:val="en-US"/>
                </w:rPr>
                <w:t>cis</w:t>
              </w:r>
            </w:hyperlink>
            <w:r w:rsidRPr="00DD635E">
              <w:rPr>
                <w:bCs w:val="0"/>
                <w:sz w:val="26"/>
                <w:highlight w:val="yellow"/>
              </w:rPr>
              <w:t xml:space="preserve"> </w:t>
            </w:r>
          </w:p>
          <w:p w:rsidR="00EB70DE" w:rsidRPr="006B65B7" w:rsidRDefault="00EB70DE" w:rsidP="00EB70DE">
            <w:pPr>
              <w:rPr>
                <w:rFonts w:ascii="Times New Roman" w:hAnsi="Times New Roman"/>
                <w:sz w:val="24"/>
                <w:lang w:val="en-US"/>
              </w:rPr>
            </w:pPr>
            <w:r w:rsidRPr="006B65B7">
              <w:rPr>
                <w:rFonts w:ascii="Times New Roman" w:hAnsi="Times New Roman"/>
                <w:sz w:val="24"/>
                <w:lang w:val="en-US"/>
              </w:rPr>
              <w:t xml:space="preserve">EMC </w:t>
            </w:r>
            <w:hyperlink r:id="rId14" w:history="1">
              <w:r w:rsidRPr="006B65B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http://russia.emc.com/index.htm</w:t>
              </w:r>
            </w:hyperlink>
          </w:p>
          <w:p w:rsidR="00FE608D" w:rsidRPr="00C94645" w:rsidRDefault="00FE608D" w:rsidP="00C94645">
            <w:pPr>
              <w:pStyle w:val="2"/>
              <w:numPr>
                <w:ilvl w:val="0"/>
                <w:numId w:val="0"/>
              </w:numPr>
              <w:jc w:val="both"/>
              <w:outlineLvl w:val="1"/>
              <w:rPr>
                <w:rFonts w:cs="Times New Roman"/>
                <w:sz w:val="26"/>
                <w:lang w:val="en-US"/>
              </w:rPr>
            </w:pPr>
            <w:r w:rsidRPr="00C94645">
              <w:rPr>
                <w:rFonts w:cs="Times New Roman"/>
                <w:sz w:val="26"/>
              </w:rPr>
              <w:t>Фонд</w:t>
            </w:r>
            <w:r w:rsidRPr="00C94645">
              <w:rPr>
                <w:rFonts w:cs="Times New Roman"/>
                <w:sz w:val="26"/>
                <w:lang w:val="en-US"/>
              </w:rPr>
              <w:t xml:space="preserve"> Maxfield Capital </w:t>
            </w:r>
            <w:hyperlink r:id="rId15" w:history="1">
              <w:r w:rsidR="003F41AA" w:rsidRPr="00C94645">
                <w:rPr>
                  <w:rStyle w:val="a4"/>
                  <w:rFonts w:eastAsia="Arial"/>
                  <w:bCs w:val="0"/>
                  <w:sz w:val="24"/>
                  <w:szCs w:val="22"/>
                  <w:lang w:val="en-US"/>
                </w:rPr>
                <w:t>www.maxfieldcapital.com</w:t>
              </w:r>
            </w:hyperlink>
          </w:p>
          <w:p w:rsidR="00FE608D" w:rsidRPr="00B54D0F" w:rsidRDefault="00FE608D" w:rsidP="007E2AC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336BF" w:rsidRPr="006E73AB" w:rsidTr="00F357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Del="00F357A6" w:rsidRDefault="007336BF" w:rsidP="00392D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Команда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 w:rsidP="00EA33C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соответствии с определением </w:t>
            </w:r>
            <w:r w:rsidR="00296700">
              <w:rPr>
                <w:rFonts w:ascii="Times New Roman" w:hAnsi="Times New Roman"/>
                <w:sz w:val="26"/>
                <w:szCs w:val="26"/>
              </w:rPr>
              <w:t xml:space="preserve">пункта </w:t>
            </w:r>
            <w:r w:rsidR="00296700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296700">
              <w:rPr>
                <w:rFonts w:ascii="Times New Roman" w:hAnsi="Times New Roman"/>
                <w:sz w:val="26"/>
                <w:szCs w:val="26"/>
              </w:rPr>
              <w:instrText xml:space="preserve"> REF _Ref366320838 \r \h </w:instrText>
            </w:r>
            <w:r w:rsidR="00296700">
              <w:rPr>
                <w:rFonts w:ascii="Times New Roman" w:hAnsi="Times New Roman"/>
                <w:sz w:val="26"/>
                <w:szCs w:val="26"/>
              </w:rPr>
            </w:r>
            <w:r w:rsidR="00296700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="006F56D2">
              <w:rPr>
                <w:rFonts w:ascii="Times New Roman" w:hAnsi="Times New Roman"/>
                <w:sz w:val="26"/>
                <w:szCs w:val="26"/>
              </w:rPr>
              <w:t>2.2</w:t>
            </w:r>
            <w:r w:rsidR="00296700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="00296700">
              <w:rPr>
                <w:rFonts w:ascii="Times New Roman" w:hAnsi="Times New Roman"/>
                <w:sz w:val="26"/>
                <w:szCs w:val="26"/>
              </w:rPr>
              <w:t xml:space="preserve"> настоящего Положения.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 w:rsidP="00392DA0">
            <w:pPr>
              <w:rPr>
                <w:rFonts w:ascii="Times New Roman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>Отбор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 w:rsidP="00E921F0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 xml:space="preserve">Отбор инновационных проектов в соответствии с тематикой и другими требованиями </w:t>
            </w:r>
            <w:r w:rsidR="00E921F0">
              <w:rPr>
                <w:rFonts w:ascii="Times New Roman" w:hAnsi="Times New Roman"/>
                <w:sz w:val="26"/>
                <w:szCs w:val="26"/>
              </w:rPr>
              <w:t>настоящего</w:t>
            </w:r>
            <w:r w:rsidR="00E921F0" w:rsidRPr="006E73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73AB">
              <w:rPr>
                <w:rFonts w:ascii="Times New Roman" w:hAnsi="Times New Roman"/>
                <w:sz w:val="26"/>
                <w:szCs w:val="26"/>
              </w:rPr>
              <w:t xml:space="preserve">Положения  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>
            <w:pPr>
              <w:rPr>
                <w:rFonts w:ascii="Times New Roman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>Минигрант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Фонда «Сколково»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 w:rsidP="00561B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 xml:space="preserve">В соответствии с </w:t>
            </w:r>
            <w:r>
              <w:rPr>
                <w:rFonts w:ascii="Times New Roman" w:hAnsi="Times New Roman"/>
                <w:sz w:val="26"/>
                <w:szCs w:val="26"/>
              </w:rPr>
              <w:t>пунктом 2 статьи 4 Положения о грантах участникам проекта создания и обеспечения функционирования инновационного центра «Сколково»</w:t>
            </w:r>
          </w:p>
        </w:tc>
      </w:tr>
      <w:tr w:rsidR="007336BF" w:rsidRPr="001A4C55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BD418A" w:rsidRDefault="007336BF" w:rsidP="00F357A6">
            <w:pPr>
              <w:rPr>
                <w:rFonts w:ascii="Times New Roman" w:hAnsi="Times New Roman"/>
                <w:sz w:val="26"/>
                <w:szCs w:val="26"/>
              </w:rPr>
            </w:pPr>
            <w:r w:rsidRPr="00BD418A">
              <w:rPr>
                <w:rFonts w:ascii="Times New Roman" w:hAnsi="Times New Roman"/>
                <w:sz w:val="26"/>
                <w:szCs w:val="26"/>
              </w:rPr>
              <w:t xml:space="preserve">Организаторы Отбора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BD418A" w:rsidRDefault="007336BF" w:rsidP="00A70E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418A">
              <w:rPr>
                <w:rFonts w:ascii="Times New Roman" w:hAnsi="Times New Roman"/>
                <w:sz w:val="26"/>
                <w:szCs w:val="26"/>
              </w:rPr>
              <w:t>Некоммерческая организация Фонд развития Центра разработки и коммерциализации новых технологий</w:t>
            </w:r>
          </w:p>
          <w:p w:rsidR="007336BF" w:rsidRPr="00BD418A" w:rsidRDefault="007336BF" w:rsidP="00A70E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418A">
              <w:rPr>
                <w:rFonts w:ascii="Times New Roman" w:hAnsi="Times New Roman"/>
                <w:sz w:val="26"/>
                <w:szCs w:val="26"/>
              </w:rPr>
              <w:t xml:space="preserve">Фонд содействия развитию малых форм предприятий в научно-технической сфере </w:t>
            </w:r>
          </w:p>
          <w:p w:rsidR="00917286" w:rsidRPr="006C2D8A" w:rsidRDefault="00917286" w:rsidP="00917286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E608D">
              <w:rPr>
                <w:rFonts w:ascii="Times New Roman" w:hAnsi="Times New Roman"/>
                <w:sz w:val="26"/>
                <w:szCs w:val="26"/>
              </w:rPr>
              <w:t>Фонд</w:t>
            </w:r>
            <w:r w:rsidRPr="006C2D8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Maxfield Capital Fund </w:t>
            </w:r>
            <w:r w:rsidR="00075F3F" w:rsidRPr="006C2D8A">
              <w:rPr>
                <w:rFonts w:ascii="Times New Roman" w:hAnsi="Times New Roman"/>
                <w:sz w:val="26"/>
                <w:szCs w:val="26"/>
                <w:lang w:val="en-US"/>
              </w:rPr>
              <w:t>L.L.P.</w:t>
            </w:r>
          </w:p>
          <w:p w:rsidR="00C94645" w:rsidRPr="00C94645" w:rsidRDefault="00627D17" w:rsidP="00C946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645">
              <w:rPr>
                <w:rFonts w:ascii="Times New Roman" w:hAnsi="Times New Roman"/>
                <w:sz w:val="26"/>
                <w:szCs w:val="26"/>
              </w:rPr>
              <w:t xml:space="preserve">ООО «САП Лабс» </w:t>
            </w:r>
          </w:p>
          <w:p w:rsidR="00847EE7" w:rsidRPr="001A4C55" w:rsidRDefault="00847EE7" w:rsidP="006F65C5">
            <w:pPr>
              <w:jc w:val="both"/>
              <w:rPr>
                <w:rFonts w:ascii="Times New Roman" w:eastAsiaTheme="minorHAnsi" w:hAnsi="Times New Roman" w:cstheme="minorBidi"/>
                <w:sz w:val="26"/>
                <w:szCs w:val="26"/>
              </w:rPr>
            </w:pPr>
          </w:p>
        </w:tc>
      </w:tr>
      <w:tr w:rsidR="000A4798" w:rsidRPr="00140C02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98" w:rsidRPr="00BD418A" w:rsidRDefault="000A4798" w:rsidP="00627D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Специальн</w:t>
            </w:r>
            <w:r w:rsidR="00627D17">
              <w:rPr>
                <w:rFonts w:ascii="Times New Roman" w:hAnsi="Times New Roman"/>
                <w:sz w:val="26"/>
                <w:szCs w:val="26"/>
              </w:rPr>
              <w:t>ы</w:t>
            </w:r>
            <w:r w:rsidR="00246ED2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партнер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DE" w:rsidRDefault="00EB70DE" w:rsidP="00627D17">
            <w:pPr>
              <w:rPr>
                <w:rFonts w:ascii="Times New Roman" w:hAnsi="Times New Roman"/>
                <w:sz w:val="24"/>
              </w:rPr>
            </w:pPr>
            <w:r w:rsidRPr="00FF6142">
              <w:rPr>
                <w:rFonts w:ascii="Times New Roman" w:hAnsi="Times New Roman"/>
                <w:sz w:val="24"/>
              </w:rPr>
              <w:t>ООО «Центр исследований и разработок EMC»</w:t>
            </w:r>
            <w:r w:rsidRPr="00557751">
              <w:rPr>
                <w:rFonts w:ascii="Times New Roman" w:hAnsi="Times New Roman"/>
                <w:sz w:val="24"/>
              </w:rPr>
              <w:t xml:space="preserve"> </w:t>
            </w:r>
          </w:p>
          <w:p w:rsidR="00627D17" w:rsidRPr="00627D17" w:rsidRDefault="00627D17" w:rsidP="001A4C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Default="002967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Положение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Default="00296700" w:rsidP="00DA3B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Положение </w:t>
            </w:r>
            <w:r w:rsidRPr="00296700">
              <w:rPr>
                <w:rFonts w:ascii="Times New Roman" w:hAnsi="Times New Roman"/>
                <w:sz w:val="26"/>
                <w:szCs w:val="26"/>
              </w:rPr>
              <w:t>о порядке проведения отбора инновационных проектов по теме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96700">
              <w:rPr>
                <w:rFonts w:ascii="Times New Roman" w:hAnsi="Times New Roman"/>
                <w:sz w:val="26"/>
                <w:szCs w:val="26"/>
              </w:rPr>
              <w:t>«Лучший инвестиционный проект в сфере информационных и компьютерных технологий 2013»</w:t>
            </w:r>
          </w:p>
        </w:tc>
      </w:tr>
      <w:tr w:rsidR="002C315E" w:rsidRPr="006E73AB" w:rsidTr="00F357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5E" w:rsidDel="00296700" w:rsidRDefault="002C315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Финансирование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5E" w:rsidRPr="002C315E" w:rsidDel="00296700" w:rsidRDefault="00414F81" w:rsidP="00010B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Миниг</w:t>
            </w:r>
            <w:r w:rsidR="002C315E">
              <w:rPr>
                <w:rFonts w:ascii="Times New Roman" w:hAnsi="Times New Roman"/>
                <w:sz w:val="26"/>
                <w:szCs w:val="26"/>
              </w:rPr>
              <w:t>ранты Фонда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«Сколково»</w:t>
            </w:r>
            <w:r w:rsidR="002C315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7370B">
              <w:rPr>
                <w:rFonts w:ascii="Times New Roman" w:hAnsi="Times New Roman"/>
                <w:sz w:val="26"/>
                <w:szCs w:val="26"/>
              </w:rPr>
              <w:t xml:space="preserve">гранты </w:t>
            </w:r>
            <w:r w:rsidR="002C315E">
              <w:rPr>
                <w:rFonts w:ascii="Times New Roman" w:hAnsi="Times New Roman"/>
                <w:sz w:val="26"/>
                <w:szCs w:val="26"/>
              </w:rPr>
              <w:t>Фонда Содействия</w:t>
            </w:r>
            <w:r w:rsidR="002C315E" w:rsidRPr="00D2568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2568F" w:rsidRPr="00D2568F">
              <w:rPr>
                <w:rFonts w:ascii="Times New Roman" w:hAnsi="Times New Roman"/>
                <w:sz w:val="24"/>
              </w:rPr>
              <w:t>ООО «САП Лабс»</w:t>
            </w:r>
            <w:r w:rsidR="00847EE7">
              <w:rPr>
                <w:rFonts w:ascii="Times New Roman" w:hAnsi="Times New Roman"/>
                <w:sz w:val="24"/>
              </w:rPr>
              <w:t xml:space="preserve"> </w:t>
            </w:r>
            <w:r w:rsidR="002C315E" w:rsidRPr="00D2568F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E24C15" w:rsidRPr="00D2568F">
              <w:rPr>
                <w:rFonts w:ascii="Times New Roman" w:hAnsi="Times New Roman"/>
                <w:sz w:val="26"/>
                <w:szCs w:val="26"/>
              </w:rPr>
              <w:t>вклад</w:t>
            </w:r>
            <w:r w:rsidR="00E24C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315E" w:rsidRPr="006470E5">
              <w:rPr>
                <w:rFonts w:ascii="Times New Roman" w:hAnsi="Times New Roman"/>
                <w:sz w:val="24"/>
                <w:szCs w:val="24"/>
              </w:rPr>
              <w:t>Фонд</w:t>
            </w:r>
            <w:r w:rsidR="002C315E">
              <w:rPr>
                <w:rFonts w:ascii="Times New Roman" w:hAnsi="Times New Roman"/>
                <w:sz w:val="24"/>
                <w:szCs w:val="24"/>
              </w:rPr>
              <w:t>а</w:t>
            </w:r>
            <w:r w:rsidR="002C315E" w:rsidRPr="00647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15E" w:rsidRPr="006470E5">
              <w:rPr>
                <w:rFonts w:ascii="Times New Roman" w:hAnsi="Times New Roman"/>
                <w:sz w:val="24"/>
                <w:szCs w:val="24"/>
                <w:lang w:val="en-US"/>
              </w:rPr>
              <w:t>Maxfield</w:t>
            </w:r>
            <w:r w:rsidR="002C315E" w:rsidRPr="00140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15E" w:rsidRPr="006470E5">
              <w:rPr>
                <w:rFonts w:ascii="Times New Roman" w:hAnsi="Times New Roman"/>
                <w:sz w:val="24"/>
                <w:szCs w:val="24"/>
                <w:lang w:val="en-US"/>
              </w:rPr>
              <w:t>Capital</w:t>
            </w:r>
            <w:r w:rsidR="002C3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C15">
              <w:rPr>
                <w:rFonts w:ascii="Times New Roman" w:hAnsi="Times New Roman"/>
                <w:sz w:val="24"/>
                <w:szCs w:val="24"/>
              </w:rPr>
              <w:t>в уставный капитал юридического лица, представившего проект, признанный наилучшим по результатам Отбора</w:t>
            </w:r>
            <w:r w:rsidR="0027370B">
              <w:rPr>
                <w:rFonts w:ascii="Times New Roman" w:hAnsi="Times New Roman"/>
                <w:sz w:val="24"/>
                <w:szCs w:val="24"/>
              </w:rPr>
              <w:t>,</w:t>
            </w:r>
            <w:r w:rsidR="00E24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70B">
              <w:rPr>
                <w:rFonts w:ascii="Times New Roman" w:hAnsi="Times New Roman"/>
                <w:sz w:val="24"/>
                <w:szCs w:val="24"/>
              </w:rPr>
              <w:t xml:space="preserve"> соответственно</w:t>
            </w:r>
          </w:p>
        </w:tc>
      </w:tr>
      <w:tr w:rsidR="004455EB" w:rsidRPr="006E73AB" w:rsidTr="00F357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B" w:rsidRPr="004A2423" w:rsidRDefault="004455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A2423">
              <w:rPr>
                <w:rFonts w:ascii="Times New Roman" w:hAnsi="Times New Roman"/>
                <w:sz w:val="26"/>
                <w:szCs w:val="26"/>
              </w:rPr>
              <w:t>Специальный приз</w:t>
            </w:r>
            <w:r w:rsidR="00E603ED" w:rsidRPr="004A24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03ED" w:rsidRPr="004A2423">
              <w:rPr>
                <w:rFonts w:ascii="Times New Roman" w:hAnsi="Times New Roman"/>
                <w:sz w:val="26"/>
                <w:szCs w:val="26"/>
                <w:lang w:val="en-US"/>
              </w:rPr>
              <w:t>EMC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EB" w:rsidRPr="004A2423" w:rsidRDefault="005324E8" w:rsidP="00D068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2423">
              <w:rPr>
                <w:rFonts w:ascii="Times New Roman" w:hAnsi="Times New Roman"/>
                <w:sz w:val="26"/>
                <w:szCs w:val="26"/>
              </w:rPr>
              <w:t>Финансирование ЕМС</w:t>
            </w:r>
            <w:r w:rsidR="00F27815" w:rsidRPr="004A2423">
              <w:rPr>
                <w:rFonts w:ascii="Times New Roman" w:hAnsi="Times New Roman"/>
                <w:sz w:val="26"/>
                <w:szCs w:val="26"/>
              </w:rPr>
              <w:t xml:space="preserve"> в размере 500 000 (пятьсот тысяч) рублей</w:t>
            </w:r>
            <w:r w:rsidR="00D32B3B" w:rsidRPr="004A2423">
              <w:rPr>
                <w:rFonts w:ascii="Times New Roman" w:hAnsi="Times New Roman"/>
                <w:sz w:val="26"/>
                <w:szCs w:val="26"/>
              </w:rPr>
              <w:t>, предоставляемое юридическому лицу, представившему наилучший</w:t>
            </w:r>
            <w:r w:rsidR="00393E38" w:rsidRPr="004A2423">
              <w:rPr>
                <w:rFonts w:ascii="Times New Roman" w:hAnsi="Times New Roman"/>
                <w:sz w:val="26"/>
                <w:szCs w:val="26"/>
              </w:rPr>
              <w:t xml:space="preserve"> проект по выбору ЕМС в соответствии с </w:t>
            </w:r>
            <w:r w:rsidR="00120BB8" w:rsidRPr="004A2423">
              <w:rPr>
                <w:rFonts w:ascii="Times New Roman" w:hAnsi="Times New Roman"/>
                <w:sz w:val="26"/>
                <w:szCs w:val="26"/>
              </w:rPr>
              <w:t>инновационным приоритетом «Разработка новых высокопроизводительных систем вычислений и хранения данных» в сфере биомедицины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DD49C5" w:rsidRDefault="007336BF" w:rsidP="008254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Приоритетные направления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 w:rsidP="008353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соответствии с опубликованными стратегическими направлениями информационных технологий по адресу: </w:t>
            </w:r>
            <w:hyperlink r:id="rId16" w:history="1">
              <w:r w:rsidRPr="00DD134E">
                <w:rPr>
                  <w:rStyle w:val="a4"/>
                  <w:rFonts w:ascii="Times New Roman" w:hAnsi="Times New Roman"/>
                  <w:sz w:val="26"/>
                  <w:szCs w:val="26"/>
                </w:rPr>
                <w:t>http://community.sk.ru/foundation/itc/p/directions.aspx</w:t>
              </w:r>
            </w:hyperlink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416245" w:rsidRDefault="007336BF" w:rsidP="0071602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416245" w:rsidRDefault="007336BF" w:rsidP="00CC54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Инновационный проект разработки и коммерциализации новых технологий, соответствующий теме Отбора и представленный на Отбор 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416245" w:rsidRDefault="007336BF" w:rsidP="002E081E">
            <w:pPr>
              <w:rPr>
                <w:rFonts w:ascii="Times New Roman" w:hAnsi="Times New Roman"/>
                <w:sz w:val="26"/>
                <w:szCs w:val="26"/>
              </w:rPr>
            </w:pPr>
            <w:r w:rsidRPr="00416245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Default="007336BF" w:rsidP="002F34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Уполномоченное Организаторами лицо из сотрудников Организаторов, оказывающее организационную поддержку при проведении </w:t>
            </w:r>
            <w:r w:rsidR="00DA3BE4">
              <w:rPr>
                <w:rFonts w:ascii="Times New Roman" w:hAnsi="Times New Roman"/>
                <w:sz w:val="26"/>
                <w:szCs w:val="26"/>
              </w:rPr>
              <w:t>Отбора</w:t>
            </w:r>
            <w:r>
              <w:rPr>
                <w:rFonts w:ascii="Times New Roman" w:hAnsi="Times New Roman"/>
                <w:sz w:val="26"/>
                <w:szCs w:val="26"/>
              </w:rPr>
              <w:t>, а именно:</w:t>
            </w:r>
          </w:p>
          <w:p w:rsidR="007336BF" w:rsidRDefault="007336BF" w:rsidP="002F34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93F44">
              <w:rPr>
                <w:rFonts w:ascii="Times New Roman" w:hAnsi="Times New Roman"/>
                <w:sz w:val="26"/>
                <w:szCs w:val="26"/>
              </w:rPr>
              <w:t xml:space="preserve">составление и ведение единого реестра заявок в </w:t>
            </w:r>
            <w:r w:rsidR="00293F44">
              <w:rPr>
                <w:rFonts w:ascii="Times New Roman" w:hAnsi="Times New Roman"/>
                <w:sz w:val="26"/>
                <w:szCs w:val="26"/>
                <w:lang w:val="en-US"/>
              </w:rPr>
              <w:t>Excel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едином ресурсе-хранилище полученных Заявок (включая проверку читаемости материала</w:t>
            </w:r>
            <w:r w:rsidR="00B730FA">
              <w:rPr>
                <w:rFonts w:ascii="Times New Roman" w:hAnsi="Times New Roman"/>
                <w:sz w:val="26"/>
                <w:szCs w:val="26"/>
              </w:rPr>
              <w:t xml:space="preserve"> Заявок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336BF" w:rsidRDefault="007336BF" w:rsidP="002F34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направление </w:t>
            </w:r>
            <w:r w:rsidR="0056496B">
              <w:rPr>
                <w:rFonts w:ascii="Times New Roman" w:hAnsi="Times New Roman"/>
                <w:sz w:val="26"/>
                <w:szCs w:val="26"/>
              </w:rPr>
              <w:t xml:space="preserve">Заявителям </w:t>
            </w:r>
            <w:r w:rsidR="00293F44">
              <w:rPr>
                <w:rFonts w:ascii="Times New Roman" w:hAnsi="Times New Roman"/>
                <w:sz w:val="26"/>
                <w:szCs w:val="26"/>
              </w:rPr>
              <w:t>П</w:t>
            </w:r>
            <w:r w:rsidR="0056496B">
              <w:rPr>
                <w:rFonts w:ascii="Times New Roman" w:hAnsi="Times New Roman"/>
                <w:sz w:val="26"/>
                <w:szCs w:val="26"/>
              </w:rPr>
              <w:t xml:space="preserve">роекта </w:t>
            </w:r>
            <w:r>
              <w:rPr>
                <w:rFonts w:ascii="Times New Roman" w:hAnsi="Times New Roman"/>
                <w:sz w:val="26"/>
                <w:szCs w:val="26"/>
              </w:rPr>
              <w:t>Уведомлений в соответствии с настоящим Положением</w:t>
            </w:r>
          </w:p>
          <w:p w:rsidR="007336BF" w:rsidRPr="00140C02" w:rsidRDefault="007336BF" w:rsidP="002F34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калькуляция баллов в соответствии с полученными бюллетенями от членов Жюри, подготовка сводных бюллетеней</w:t>
            </w:r>
            <w:r w:rsidR="00B730FA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B730FA">
              <w:rPr>
                <w:rFonts w:ascii="Times New Roman" w:hAnsi="Times New Roman"/>
                <w:sz w:val="26"/>
                <w:szCs w:val="26"/>
                <w:lang w:val="en-US"/>
              </w:rPr>
              <w:t>Excel</w:t>
            </w:r>
          </w:p>
          <w:p w:rsidR="00DC04E6" w:rsidRPr="00DC04E6" w:rsidRDefault="00DC04E6" w:rsidP="002F34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0C0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ведение Форума на сайте </w:t>
            </w:r>
            <w:hyperlink r:id="rId17" w:history="1">
              <w:r w:rsidR="002A3F68">
                <w:rPr>
                  <w:rStyle w:val="a4"/>
                </w:rPr>
                <w:t>http://community.sk.ru/press/events/october2013/favorit/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>, подготовка ответов на вопросы посетителей сайта на Форуме</w:t>
            </w:r>
          </w:p>
          <w:p w:rsidR="007336BF" w:rsidRPr="00416245" w:rsidRDefault="007336BF" w:rsidP="009851A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осуществление иных функций, связанных с проведением Отбора по указанию Организаторов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416245" w:rsidRDefault="007336BF" w:rsidP="0071602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Жюри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416245" w:rsidRDefault="007336BF" w:rsidP="002F34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6245">
              <w:rPr>
                <w:rFonts w:ascii="Times New Roman" w:hAnsi="Times New Roman"/>
                <w:sz w:val="26"/>
                <w:szCs w:val="26"/>
              </w:rPr>
              <w:t>Экспертная группа, включающая по 2 представителя</w:t>
            </w:r>
            <w:r w:rsidR="008C63C5">
              <w:rPr>
                <w:rFonts w:ascii="Times New Roman" w:hAnsi="Times New Roman"/>
                <w:sz w:val="26"/>
                <w:szCs w:val="26"/>
              </w:rPr>
              <w:t xml:space="preserve"> или уполномоченных эксперта</w:t>
            </w:r>
            <w:r w:rsidRPr="00416245">
              <w:rPr>
                <w:rFonts w:ascii="Times New Roman" w:hAnsi="Times New Roman"/>
                <w:sz w:val="26"/>
                <w:szCs w:val="26"/>
              </w:rPr>
              <w:t xml:space="preserve"> от каждого Организатора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>
            <w:pPr>
              <w:rPr>
                <w:rFonts w:ascii="Times New Roman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>Статус Участника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 w:rsidP="004A6877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 xml:space="preserve">Статус участника проекта создания и обеспечения функционирования инновационного центра «Сколково» </w:t>
            </w:r>
            <w:r w:rsidR="004A6877" w:rsidRPr="009851A3">
              <w:rPr>
                <w:rFonts w:ascii="Times New Roman" w:hAnsi="Times New Roman"/>
                <w:sz w:val="26"/>
                <w:szCs w:val="26"/>
              </w:rPr>
              <w:t>(в значении определения Федерального закона от 28 сентября 2010 года № 244-ФЗ «Об инновационном центре «Сколково»)</w:t>
            </w:r>
            <w:r w:rsidRPr="006E73A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Заявитель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 w:rsidP="002E081E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>Физическое лицо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73AB">
              <w:rPr>
                <w:rFonts w:ascii="Times New Roman" w:hAnsi="Times New Roman"/>
                <w:sz w:val="26"/>
                <w:szCs w:val="26"/>
              </w:rPr>
              <w:t xml:space="preserve">или юридическое лицо, подавшее Заявку на участие в Отборе Организаторам 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проекта «Сколково»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E73AB" w:rsidRDefault="007336BF" w:rsidP="00CE64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Юридическое лицо, получившее статус участника проекта создания и обеспечения функционирования инновационного центра «Сколково» в </w:t>
            </w:r>
            <w:r w:rsidRPr="006E73AB">
              <w:rPr>
                <w:rFonts w:ascii="Times New Roman" w:hAnsi="Times New Roman"/>
                <w:sz w:val="26"/>
                <w:szCs w:val="26"/>
              </w:rPr>
              <w:t xml:space="preserve">соответствии с </w:t>
            </w:r>
            <w:r>
              <w:rPr>
                <w:rFonts w:ascii="Times New Roman" w:hAnsi="Times New Roman"/>
                <w:sz w:val="26"/>
                <w:szCs w:val="26"/>
              </w:rPr>
              <w:t>Положением о присвоении и утрате статуса участника проекта создания и обеспечения функционирования инновационного центра «Сколково</w:t>
            </w:r>
            <w:r w:rsidR="007F3FB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5973B0" w:rsidRDefault="007336BF">
            <w:pPr>
              <w:rPr>
                <w:rFonts w:ascii="Times New Roman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 xml:space="preserve">Фонд </w:t>
            </w:r>
            <w:r>
              <w:rPr>
                <w:rFonts w:ascii="Times New Roman" w:hAnsi="Times New Roman"/>
                <w:sz w:val="26"/>
                <w:szCs w:val="26"/>
              </w:rPr>
              <w:t>«Сколково»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BF" w:rsidRPr="006E73AB" w:rsidRDefault="007336BF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E73AB">
              <w:rPr>
                <w:rFonts w:ascii="Times New Roman" w:hAnsi="Times New Roman"/>
                <w:sz w:val="26"/>
                <w:szCs w:val="26"/>
              </w:rPr>
              <w:t>Некоммерческая организация Фонд развития Центра разработки и коммерциализации новых технологий</w:t>
            </w:r>
          </w:p>
        </w:tc>
      </w:tr>
      <w:tr w:rsidR="007336BF" w:rsidRPr="006E73AB" w:rsidTr="00140C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675AEE" w:rsidRDefault="007336BF" w:rsidP="005973B0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72B9F">
              <w:rPr>
                <w:rFonts w:ascii="Times New Roman" w:hAnsi="Times New Roman"/>
                <w:sz w:val="26"/>
                <w:szCs w:val="26"/>
              </w:rPr>
              <w:t xml:space="preserve">Фонд </w:t>
            </w:r>
            <w:r>
              <w:rPr>
                <w:rFonts w:ascii="Times New Roman" w:hAnsi="Times New Roman"/>
                <w:sz w:val="26"/>
                <w:szCs w:val="26"/>
              </w:rPr>
              <w:t>содействия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BF" w:rsidRPr="00C72B9F" w:rsidRDefault="007336B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0FB">
              <w:rPr>
                <w:rFonts w:ascii="Times New Roman" w:hAnsi="Times New Roman"/>
                <w:sz w:val="26"/>
                <w:szCs w:val="26"/>
              </w:rPr>
              <w:t xml:space="preserve">Фонд содействия развитию малых форм предприятий в научно-технической сфере </w:t>
            </w:r>
          </w:p>
        </w:tc>
      </w:tr>
      <w:tr w:rsidR="002D1A71" w:rsidRPr="005D683A" w:rsidTr="00F357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1" w:rsidRPr="002D1A71" w:rsidRDefault="002D1A71" w:rsidP="005973B0">
            <w:pPr>
              <w:rPr>
                <w:rFonts w:ascii="Times New Roman" w:hAnsi="Times New Roman"/>
                <w:sz w:val="26"/>
                <w:szCs w:val="26"/>
              </w:rPr>
            </w:pPr>
            <w:r w:rsidRPr="00140C02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r w:rsidRPr="00140C02">
              <w:rPr>
                <w:rFonts w:ascii="Times New Roman" w:hAnsi="Times New Roman"/>
                <w:sz w:val="24"/>
                <w:szCs w:val="24"/>
                <w:lang w:val="en-US"/>
              </w:rPr>
              <w:t>Maxfield Capital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71" w:rsidRPr="00140C02" w:rsidRDefault="000B690F" w:rsidP="00FC6C1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51A3">
              <w:rPr>
                <w:rFonts w:ascii="Times New Roman" w:hAnsi="Times New Roman"/>
                <w:sz w:val="24"/>
                <w:szCs w:val="24"/>
              </w:rPr>
              <w:t>Фонд</w:t>
            </w:r>
            <w:r w:rsidRPr="009851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Maxfield Capital Fund </w:t>
            </w:r>
            <w:r w:rsidR="00075F3F">
              <w:rPr>
                <w:rFonts w:ascii="Times New Roman" w:hAnsi="Times New Roman"/>
                <w:sz w:val="24"/>
                <w:szCs w:val="24"/>
                <w:lang w:val="en-US"/>
              </w:rPr>
              <w:t>L.L.P.</w:t>
            </w:r>
          </w:p>
        </w:tc>
      </w:tr>
      <w:tr w:rsidR="00B575B0" w:rsidRPr="00140C02" w:rsidTr="00F357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B0" w:rsidRPr="00B575B0" w:rsidRDefault="00B575B0" w:rsidP="00E33088">
            <w:pPr>
              <w:rPr>
                <w:rFonts w:ascii="Times New Roman" w:hAnsi="Times New Roman"/>
                <w:sz w:val="24"/>
                <w:szCs w:val="24"/>
              </w:rPr>
            </w:pPr>
            <w:r w:rsidRPr="00B575B0">
              <w:rPr>
                <w:rFonts w:ascii="Times New Roman" w:hAnsi="Times New Roman"/>
                <w:sz w:val="24"/>
              </w:rPr>
              <w:t>SAP Labs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B0" w:rsidRPr="00B575B0" w:rsidRDefault="00B575B0" w:rsidP="00E3308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5B0">
              <w:rPr>
                <w:rFonts w:ascii="Times New Roman" w:hAnsi="Times New Roman"/>
                <w:sz w:val="24"/>
              </w:rPr>
              <w:t>ООО «САП Лабс»</w:t>
            </w:r>
          </w:p>
        </w:tc>
      </w:tr>
      <w:tr w:rsidR="004A2423" w:rsidRPr="00140C02" w:rsidTr="00F357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23" w:rsidRPr="00FC6C10" w:rsidRDefault="004A2423" w:rsidP="00E330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6C10">
              <w:rPr>
                <w:rFonts w:ascii="Times New Roman" w:hAnsi="Times New Roman"/>
                <w:sz w:val="24"/>
                <w:szCs w:val="24"/>
                <w:lang w:val="en-US"/>
              </w:rPr>
              <w:t>EMC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23" w:rsidRPr="00FC6C10" w:rsidRDefault="004A2423" w:rsidP="00E33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10">
              <w:rPr>
                <w:rFonts w:ascii="Times New Roman" w:hAnsi="Times New Roman"/>
                <w:sz w:val="24"/>
              </w:rPr>
              <w:t>ООО «Центр исследований и разработок EMC»</w:t>
            </w:r>
          </w:p>
        </w:tc>
      </w:tr>
    </w:tbl>
    <w:p w:rsidR="00075F3F" w:rsidRDefault="00075F3F" w:rsidP="00075F3F">
      <w:bookmarkStart w:id="1" w:name="_Toc326058336"/>
    </w:p>
    <w:p w:rsidR="003670AD" w:rsidRDefault="003670AD"/>
    <w:p w:rsidR="00752D59" w:rsidRPr="00E127B3" w:rsidRDefault="003F5FA4" w:rsidP="00561B33">
      <w:pPr>
        <w:pStyle w:val="1"/>
      </w:pPr>
      <w:r w:rsidRPr="002B44AD">
        <w:t>Предмет</w:t>
      </w:r>
      <w:r w:rsidR="00752D59" w:rsidRPr="002B44AD">
        <w:t xml:space="preserve"> </w:t>
      </w:r>
      <w:r w:rsidR="008254D8" w:rsidRPr="002B44AD">
        <w:t>О</w:t>
      </w:r>
      <w:r w:rsidR="00752D59" w:rsidRPr="00E127B3">
        <w:t xml:space="preserve">тбора </w:t>
      </w:r>
    </w:p>
    <w:p w:rsidR="003A7492" w:rsidRPr="00BC2147" w:rsidRDefault="003A7492" w:rsidP="00140C02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BC2147">
        <w:rPr>
          <w:rFonts w:cs="Times New Roman"/>
        </w:rPr>
        <w:t xml:space="preserve">Предметом </w:t>
      </w:r>
      <w:r w:rsidR="008254D8" w:rsidRPr="00BC2147">
        <w:rPr>
          <w:rFonts w:cs="Times New Roman"/>
        </w:rPr>
        <w:t xml:space="preserve">Отбора </w:t>
      </w:r>
      <w:r w:rsidRPr="00DE419A">
        <w:rPr>
          <w:rFonts w:cs="Times New Roman"/>
        </w:rPr>
        <w:t>будет являться о</w:t>
      </w:r>
      <w:r w:rsidR="00F57474" w:rsidRPr="00DE419A">
        <w:rPr>
          <w:rFonts w:cs="Times New Roman"/>
        </w:rPr>
        <w:t xml:space="preserve">пределение </w:t>
      </w:r>
      <w:r w:rsidR="000352E7">
        <w:rPr>
          <w:rFonts w:cs="Times New Roman"/>
        </w:rPr>
        <w:t xml:space="preserve">Проектов </w:t>
      </w:r>
      <w:r w:rsidR="00F57474" w:rsidRPr="00DE419A">
        <w:rPr>
          <w:rFonts w:cs="Times New Roman"/>
        </w:rPr>
        <w:t>в области информационных технологий</w:t>
      </w:r>
      <w:r w:rsidR="003E7166" w:rsidRPr="00BC2147">
        <w:rPr>
          <w:rFonts w:cs="Times New Roman"/>
        </w:rPr>
        <w:t xml:space="preserve"> в соответствии с </w:t>
      </w:r>
      <w:r w:rsidR="008254D8" w:rsidRPr="00BC2147">
        <w:rPr>
          <w:rFonts w:cs="Times New Roman"/>
        </w:rPr>
        <w:t>Приоритетными направлениями</w:t>
      </w:r>
      <w:r w:rsidR="004C14C2" w:rsidRPr="00BC2147">
        <w:rPr>
          <w:rFonts w:cs="Times New Roman"/>
        </w:rPr>
        <w:t>,</w:t>
      </w:r>
      <w:r w:rsidR="00F57474" w:rsidRPr="00BC2147">
        <w:rPr>
          <w:rFonts w:cs="Times New Roman"/>
        </w:rPr>
        <w:t xml:space="preserve"> имеющих значительный коммерческий потенциал и инвестиционную привлекательность</w:t>
      </w:r>
      <w:r w:rsidR="00176987" w:rsidRPr="00BC2147">
        <w:rPr>
          <w:rFonts w:cs="Times New Roman"/>
        </w:rPr>
        <w:t xml:space="preserve"> </w:t>
      </w:r>
      <w:r w:rsidRPr="00BC2147">
        <w:rPr>
          <w:rFonts w:cs="Times New Roman"/>
        </w:rPr>
        <w:t>и соответствующих требованиям</w:t>
      </w:r>
      <w:r w:rsidR="008254D8" w:rsidRPr="00BC2147">
        <w:rPr>
          <w:rFonts w:cs="Times New Roman"/>
        </w:rPr>
        <w:t>, перечисленным</w:t>
      </w:r>
      <w:r w:rsidR="00E127B3" w:rsidRPr="00BC2147">
        <w:rPr>
          <w:rFonts w:cs="Times New Roman"/>
        </w:rPr>
        <w:t xml:space="preserve"> </w:t>
      </w:r>
      <w:r w:rsidR="008254D8" w:rsidRPr="00BC2147">
        <w:rPr>
          <w:rFonts w:cs="Times New Roman"/>
        </w:rPr>
        <w:t xml:space="preserve">в </w:t>
      </w:r>
      <w:r w:rsidR="00561B33">
        <w:rPr>
          <w:rFonts w:cs="Times New Roman"/>
        </w:rPr>
        <w:t>пункте</w:t>
      </w:r>
      <w:r w:rsidRPr="00BC2147">
        <w:rPr>
          <w:rFonts w:cs="Times New Roman"/>
        </w:rPr>
        <w:t xml:space="preserve"> 2</w:t>
      </w:r>
      <w:r w:rsidR="008254D8" w:rsidRPr="00BC2147">
        <w:rPr>
          <w:rFonts w:cs="Times New Roman"/>
        </w:rPr>
        <w:t xml:space="preserve"> настоящего Положения</w:t>
      </w:r>
      <w:r w:rsidRPr="00BC2147">
        <w:rPr>
          <w:rFonts w:cs="Times New Roman"/>
        </w:rPr>
        <w:t>.</w:t>
      </w:r>
    </w:p>
    <w:p w:rsidR="003A7492" w:rsidRDefault="00CC54F8" w:rsidP="00040FF3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  <w:bCs w:val="0"/>
        </w:rPr>
      </w:pPr>
      <w:r w:rsidRPr="00BC2147">
        <w:rPr>
          <w:rFonts w:cs="Times New Roman"/>
        </w:rPr>
        <w:t>Проект</w:t>
      </w:r>
      <w:r w:rsidR="002C315E">
        <w:rPr>
          <w:rFonts w:cs="Times New Roman"/>
        </w:rPr>
        <w:t>ы</w:t>
      </w:r>
      <w:r w:rsidRPr="00040FF3">
        <w:rPr>
          <w:rFonts w:cs="Times New Roman"/>
        </w:rPr>
        <w:t>, признанн</w:t>
      </w:r>
      <w:r w:rsidR="002C315E" w:rsidRPr="00040FF3">
        <w:rPr>
          <w:rFonts w:cs="Times New Roman"/>
        </w:rPr>
        <w:t>ые</w:t>
      </w:r>
      <w:r w:rsidRPr="00040FF3">
        <w:rPr>
          <w:rFonts w:cs="Times New Roman"/>
        </w:rPr>
        <w:t xml:space="preserve"> наилучшим</w:t>
      </w:r>
      <w:r w:rsidR="002C315E" w:rsidRPr="00040FF3">
        <w:rPr>
          <w:rFonts w:cs="Times New Roman"/>
        </w:rPr>
        <w:t>и</w:t>
      </w:r>
      <w:r w:rsidRPr="00040FF3">
        <w:rPr>
          <w:rFonts w:cs="Times New Roman"/>
        </w:rPr>
        <w:t xml:space="preserve"> по итогам Отбора</w:t>
      </w:r>
      <w:r w:rsidR="004A6877" w:rsidRPr="00BC2147">
        <w:rPr>
          <w:rFonts w:cs="Times New Roman"/>
        </w:rPr>
        <w:t xml:space="preserve"> </w:t>
      </w:r>
      <w:r w:rsidRPr="00BC2147">
        <w:rPr>
          <w:rFonts w:cs="Times New Roman"/>
        </w:rPr>
        <w:t>рекоменду</w:t>
      </w:r>
      <w:r w:rsidR="002C315E">
        <w:rPr>
          <w:rFonts w:cs="Times New Roman"/>
        </w:rPr>
        <w:t>ю</w:t>
      </w:r>
      <w:r w:rsidRPr="00BC2147">
        <w:rPr>
          <w:rFonts w:cs="Times New Roman"/>
        </w:rPr>
        <w:t xml:space="preserve">тся </w:t>
      </w:r>
      <w:r w:rsidR="002C315E">
        <w:rPr>
          <w:rFonts w:cs="Times New Roman"/>
        </w:rPr>
        <w:t>Организаторами</w:t>
      </w:r>
      <w:r w:rsidRPr="00BC2147">
        <w:rPr>
          <w:rFonts w:cs="Times New Roman"/>
        </w:rPr>
        <w:t xml:space="preserve"> для </w:t>
      </w:r>
      <w:r w:rsidR="00040FF3">
        <w:rPr>
          <w:rFonts w:cs="Times New Roman"/>
        </w:rPr>
        <w:t>получения</w:t>
      </w:r>
      <w:r w:rsidR="004A6877">
        <w:rPr>
          <w:rFonts w:cs="Times New Roman"/>
          <w:bCs w:val="0"/>
        </w:rPr>
        <w:t xml:space="preserve"> </w:t>
      </w:r>
      <w:r w:rsidR="002C315E">
        <w:rPr>
          <w:rFonts w:cs="Times New Roman"/>
          <w:bCs w:val="0"/>
        </w:rPr>
        <w:t>Ф</w:t>
      </w:r>
      <w:r w:rsidR="00040FF3">
        <w:rPr>
          <w:rFonts w:cs="Times New Roman"/>
          <w:bCs w:val="0"/>
        </w:rPr>
        <w:t>инансирования</w:t>
      </w:r>
      <w:r w:rsidR="002C315E">
        <w:rPr>
          <w:rFonts w:cs="Times New Roman"/>
          <w:bCs w:val="0"/>
        </w:rPr>
        <w:t xml:space="preserve"> </w:t>
      </w:r>
      <w:r w:rsidR="004A6877">
        <w:rPr>
          <w:rFonts w:cs="Times New Roman"/>
          <w:bCs w:val="0"/>
        </w:rPr>
        <w:t xml:space="preserve">от Организаторов в размере, указанном в </w:t>
      </w:r>
      <w:r w:rsidR="00561B33">
        <w:rPr>
          <w:rFonts w:cs="Times New Roman"/>
          <w:bCs w:val="0"/>
        </w:rPr>
        <w:t>пункте</w:t>
      </w:r>
      <w:r w:rsidR="004A6877">
        <w:rPr>
          <w:rFonts w:cs="Times New Roman"/>
          <w:bCs w:val="0"/>
        </w:rPr>
        <w:t xml:space="preserve"> </w:t>
      </w:r>
      <w:r w:rsidR="004A6877">
        <w:rPr>
          <w:rFonts w:cs="Times New Roman"/>
          <w:bCs w:val="0"/>
        </w:rPr>
        <w:fldChar w:fldCharType="begin"/>
      </w:r>
      <w:r w:rsidR="004A6877">
        <w:rPr>
          <w:rFonts w:cs="Times New Roman"/>
          <w:bCs w:val="0"/>
        </w:rPr>
        <w:instrText xml:space="preserve"> REF _Ref366315836 \r \h </w:instrText>
      </w:r>
      <w:r w:rsidR="004A6877">
        <w:rPr>
          <w:rFonts w:cs="Times New Roman"/>
          <w:bCs w:val="0"/>
        </w:rPr>
      </w:r>
      <w:r w:rsidR="004A6877">
        <w:rPr>
          <w:rFonts w:cs="Times New Roman"/>
          <w:bCs w:val="0"/>
        </w:rPr>
        <w:fldChar w:fldCharType="separate"/>
      </w:r>
      <w:r w:rsidR="006F56D2">
        <w:rPr>
          <w:rFonts w:cs="Times New Roman"/>
          <w:bCs w:val="0"/>
        </w:rPr>
        <w:t>4</w:t>
      </w:r>
      <w:r w:rsidR="004A6877">
        <w:rPr>
          <w:rFonts w:cs="Times New Roman"/>
          <w:bCs w:val="0"/>
        </w:rPr>
        <w:fldChar w:fldCharType="end"/>
      </w:r>
      <w:r w:rsidR="004A6877">
        <w:rPr>
          <w:rFonts w:cs="Times New Roman"/>
          <w:bCs w:val="0"/>
        </w:rPr>
        <w:t xml:space="preserve"> на условиях, указанных в </w:t>
      </w:r>
      <w:r w:rsidR="00561B33">
        <w:rPr>
          <w:rFonts w:cs="Times New Roman"/>
          <w:bCs w:val="0"/>
        </w:rPr>
        <w:t>пункте</w:t>
      </w:r>
      <w:r w:rsidR="004A6877">
        <w:rPr>
          <w:rFonts w:cs="Times New Roman"/>
          <w:bCs w:val="0"/>
        </w:rPr>
        <w:t xml:space="preserve"> </w:t>
      </w:r>
      <w:r w:rsidR="004A6877">
        <w:rPr>
          <w:rFonts w:cs="Times New Roman"/>
          <w:bCs w:val="0"/>
        </w:rPr>
        <w:fldChar w:fldCharType="begin"/>
      </w:r>
      <w:r w:rsidR="004A6877">
        <w:rPr>
          <w:rFonts w:cs="Times New Roman"/>
          <w:bCs w:val="0"/>
        </w:rPr>
        <w:instrText xml:space="preserve"> REF _Ref366348347 \r \h </w:instrText>
      </w:r>
      <w:r w:rsidR="004A6877">
        <w:rPr>
          <w:rFonts w:cs="Times New Roman"/>
          <w:bCs w:val="0"/>
        </w:rPr>
      </w:r>
      <w:r w:rsidR="004A6877">
        <w:rPr>
          <w:rFonts w:cs="Times New Roman"/>
          <w:bCs w:val="0"/>
        </w:rPr>
        <w:fldChar w:fldCharType="separate"/>
      </w:r>
      <w:r w:rsidR="006F56D2">
        <w:rPr>
          <w:rFonts w:cs="Times New Roman"/>
          <w:bCs w:val="0"/>
        </w:rPr>
        <w:t>5</w:t>
      </w:r>
      <w:r w:rsidR="004A6877">
        <w:rPr>
          <w:rFonts w:cs="Times New Roman"/>
          <w:bCs w:val="0"/>
        </w:rPr>
        <w:fldChar w:fldCharType="end"/>
      </w:r>
      <w:r w:rsidR="004A6877">
        <w:rPr>
          <w:rFonts w:cs="Times New Roman"/>
          <w:bCs w:val="0"/>
        </w:rPr>
        <w:t xml:space="preserve"> настоящего Положения.</w:t>
      </w:r>
    </w:p>
    <w:p w:rsidR="00BC2147" w:rsidRPr="009727D8" w:rsidRDefault="00BC2147" w:rsidP="00BC2147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9727D8">
        <w:rPr>
          <w:rFonts w:cs="Times New Roman"/>
        </w:rPr>
        <w:t xml:space="preserve">Организаторы </w:t>
      </w:r>
      <w:r w:rsidR="007F0A06" w:rsidRPr="009727D8">
        <w:rPr>
          <w:rFonts w:cs="Times New Roman"/>
        </w:rPr>
        <w:t>и Специальны</w:t>
      </w:r>
      <w:r w:rsidR="00EE2DC5" w:rsidRPr="009727D8">
        <w:rPr>
          <w:rFonts w:cs="Times New Roman"/>
        </w:rPr>
        <w:t>й</w:t>
      </w:r>
      <w:r w:rsidR="007F0A06" w:rsidRPr="009727D8">
        <w:rPr>
          <w:rFonts w:cs="Times New Roman"/>
        </w:rPr>
        <w:t xml:space="preserve"> партнер </w:t>
      </w:r>
      <w:r w:rsidRPr="009727D8">
        <w:rPr>
          <w:rFonts w:cs="Times New Roman"/>
        </w:rPr>
        <w:t xml:space="preserve">оставляют за собой право по собственному усмотрению отменить, завершить, изменить или приостановить Отбор, а также любые условия настоящего Положения в любое время и по любой причине, не неся при этом какой-либо ответственности перед Заявителями проекта и иными лицами.          </w:t>
      </w:r>
    </w:p>
    <w:p w:rsidR="00BC2147" w:rsidRPr="006E73AB" w:rsidRDefault="00BC2147" w:rsidP="00BC2147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6E73AB">
        <w:rPr>
          <w:rFonts w:cs="Times New Roman"/>
        </w:rPr>
        <w:t xml:space="preserve"> </w:t>
      </w:r>
      <w:r>
        <w:rPr>
          <w:rFonts w:cs="Times New Roman"/>
        </w:rPr>
        <w:t xml:space="preserve">Отбор </w:t>
      </w:r>
      <w:r w:rsidRPr="006E73AB">
        <w:rPr>
          <w:rFonts w:cs="Times New Roman"/>
        </w:rPr>
        <w:t>не является публичным конкурсом в значении этого понятия, предусмотренном статьей 1057 Гражданского кодекса Российской Федерации.</w:t>
      </w:r>
    </w:p>
    <w:p w:rsidR="00CC54F8" w:rsidRDefault="00CC54F8" w:rsidP="004C14C2">
      <w:pPr>
        <w:pStyle w:val="a5"/>
        <w:tabs>
          <w:tab w:val="left" w:pos="142"/>
        </w:tabs>
        <w:spacing w:after="0" w:line="312" w:lineRule="auto"/>
        <w:ind w:left="0" w:firstLine="714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</w:p>
    <w:p w:rsidR="002B7A01" w:rsidRDefault="003A7492" w:rsidP="006A34FA">
      <w:pPr>
        <w:pStyle w:val="1"/>
      </w:pPr>
      <w:bookmarkStart w:id="2" w:name="_Ref366318816"/>
      <w:r>
        <w:t xml:space="preserve">Требования к </w:t>
      </w:r>
      <w:r w:rsidR="00CC54F8">
        <w:t>Проектам</w:t>
      </w:r>
      <w:bookmarkEnd w:id="2"/>
    </w:p>
    <w:p w:rsidR="00396B32" w:rsidRDefault="00396B32" w:rsidP="00396B32">
      <w:pPr>
        <w:pStyle w:val="a5"/>
        <w:numPr>
          <w:ilvl w:val="1"/>
          <w:numId w:val="2"/>
        </w:numPr>
        <w:tabs>
          <w:tab w:val="left" w:pos="142"/>
        </w:tabs>
        <w:spacing w:after="0" w:line="312" w:lineRule="auto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Проект должен соответствовать </w:t>
      </w:r>
      <w:r w:rsidR="00CC54F8">
        <w:rPr>
          <w:rFonts w:ascii="Times New Roman" w:eastAsiaTheme="majorEastAsia" w:hAnsi="Times New Roman" w:cs="Times New Roman"/>
          <w:bCs/>
          <w:sz w:val="28"/>
          <w:szCs w:val="26"/>
        </w:rPr>
        <w:t>одному или нескольким Приоритетным направлениям.</w:t>
      </w:r>
    </w:p>
    <w:p w:rsidR="007336BF" w:rsidRDefault="007336BF" w:rsidP="00396B32">
      <w:pPr>
        <w:pStyle w:val="a5"/>
        <w:numPr>
          <w:ilvl w:val="1"/>
          <w:numId w:val="2"/>
        </w:numPr>
        <w:tabs>
          <w:tab w:val="left" w:pos="142"/>
        </w:tabs>
        <w:spacing w:after="0" w:line="312" w:lineRule="auto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bookmarkStart w:id="3" w:name="_Ref366320838"/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Проект должен содержать сведения (личные данные, квалификация, опыт работы) о специалистах, готовых принять участие в реализации Проекта в случае выделения Организаторами </w:t>
      </w:r>
      <w:r w:rsidR="00210E1C">
        <w:rPr>
          <w:rFonts w:ascii="Times New Roman" w:eastAsiaTheme="majorEastAsia" w:hAnsi="Times New Roman" w:cs="Times New Roman"/>
          <w:bCs/>
          <w:sz w:val="28"/>
          <w:szCs w:val="26"/>
        </w:rPr>
        <w:t>Финансирования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 в результате признания его наилучшим по итогам Отбора (далее – Команда).</w:t>
      </w:r>
      <w:bookmarkEnd w:id="3"/>
    </w:p>
    <w:p w:rsidR="00CD3123" w:rsidRPr="00CD3123" w:rsidRDefault="00CD3123" w:rsidP="00140C02">
      <w:pPr>
        <w:pStyle w:val="a5"/>
        <w:numPr>
          <w:ilvl w:val="1"/>
          <w:numId w:val="2"/>
        </w:numPr>
        <w:tabs>
          <w:tab w:val="left" w:pos="142"/>
        </w:tabs>
        <w:spacing w:after="0" w:line="312" w:lineRule="auto"/>
        <w:jc w:val="both"/>
        <w:rPr>
          <w:rFonts w:cs="Times New Roman"/>
        </w:rPr>
      </w:pPr>
      <w:r w:rsidRPr="00CD3123">
        <w:rPr>
          <w:rFonts w:ascii="Times New Roman" w:eastAsiaTheme="majorEastAsia" w:hAnsi="Times New Roman" w:cs="Times New Roman"/>
          <w:bCs/>
          <w:sz w:val="28"/>
          <w:szCs w:val="26"/>
        </w:rPr>
        <w:t xml:space="preserve"> Информация, представленная при подаче Заявки на отбор, является полной, точной и достоверной;</w:t>
      </w:r>
    </w:p>
    <w:p w:rsidR="00CD3123" w:rsidRPr="00140C02" w:rsidRDefault="00CD3123" w:rsidP="00140C02">
      <w:pPr>
        <w:pStyle w:val="a5"/>
        <w:numPr>
          <w:ilvl w:val="1"/>
          <w:numId w:val="2"/>
        </w:numPr>
        <w:tabs>
          <w:tab w:val="left" w:pos="142"/>
        </w:tabs>
        <w:spacing w:after="0" w:line="312" w:lineRule="auto"/>
        <w:jc w:val="both"/>
        <w:rPr>
          <w:rFonts w:cs="Times New Roman"/>
        </w:rPr>
      </w:pPr>
      <w:r w:rsidRPr="00CD3123">
        <w:rPr>
          <w:rFonts w:ascii="Times New Roman" w:eastAsiaTheme="majorEastAsia" w:hAnsi="Times New Roman" w:cs="Times New Roman"/>
          <w:bCs/>
          <w:sz w:val="28"/>
          <w:szCs w:val="26"/>
        </w:rPr>
        <w:t xml:space="preserve"> Заявка не должна нарушать права иных лиц. В случае выявления нарушений Организаторы вправе отказать </w:t>
      </w:r>
      <w:r w:rsidR="0056496B">
        <w:rPr>
          <w:rFonts w:ascii="Times New Roman" w:eastAsiaTheme="majorEastAsia" w:hAnsi="Times New Roman" w:cs="Times New Roman"/>
          <w:bCs/>
          <w:sz w:val="28"/>
          <w:szCs w:val="26"/>
        </w:rPr>
        <w:t xml:space="preserve">Заявителю проекта </w:t>
      </w:r>
      <w:r w:rsidRPr="00CD3123">
        <w:rPr>
          <w:rFonts w:ascii="Times New Roman" w:eastAsiaTheme="majorEastAsia" w:hAnsi="Times New Roman" w:cs="Times New Roman"/>
          <w:bCs/>
          <w:sz w:val="28"/>
          <w:szCs w:val="26"/>
        </w:rPr>
        <w:t xml:space="preserve">в рассмотрении Заявки; </w:t>
      </w:r>
    </w:p>
    <w:p w:rsidR="00CD3123" w:rsidRPr="00CD3123" w:rsidRDefault="00CD3123" w:rsidP="00140C02">
      <w:pPr>
        <w:pStyle w:val="a5"/>
        <w:numPr>
          <w:ilvl w:val="1"/>
          <w:numId w:val="2"/>
        </w:numPr>
        <w:tabs>
          <w:tab w:val="left" w:pos="142"/>
        </w:tabs>
        <w:spacing w:after="0" w:line="312" w:lineRule="auto"/>
        <w:jc w:val="both"/>
        <w:rPr>
          <w:rFonts w:cs="Times New Roman"/>
        </w:rPr>
      </w:pPr>
      <w:r w:rsidRPr="00CD3123">
        <w:rPr>
          <w:rFonts w:ascii="Times New Roman" w:eastAsiaTheme="majorEastAsia" w:hAnsi="Times New Roman" w:cs="Times New Roman"/>
          <w:bCs/>
          <w:sz w:val="28"/>
          <w:szCs w:val="26"/>
        </w:rPr>
        <w:t xml:space="preserve"> Заявка в целом является оригинальной авторской работой, и Заявитель проекта обладает всеми необходимыми правами для подачи Заявки.</w:t>
      </w:r>
    </w:p>
    <w:p w:rsidR="00EE258E" w:rsidRDefault="00EE258E" w:rsidP="00200663">
      <w:pPr>
        <w:pStyle w:val="a5"/>
        <w:numPr>
          <w:ilvl w:val="1"/>
          <w:numId w:val="2"/>
        </w:numPr>
        <w:tabs>
          <w:tab w:val="left" w:pos="142"/>
        </w:tabs>
        <w:spacing w:after="0" w:line="312" w:lineRule="auto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Общая сумма выданных </w:t>
      </w:r>
      <w:r w:rsidR="008B10AA">
        <w:rPr>
          <w:rFonts w:ascii="Times New Roman" w:eastAsiaTheme="majorEastAsia" w:hAnsi="Times New Roman" w:cs="Times New Roman"/>
          <w:bCs/>
          <w:sz w:val="28"/>
          <w:szCs w:val="26"/>
        </w:rPr>
        <w:t>М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>инигрантов Фонда</w:t>
      </w:r>
      <w:r w:rsidR="00414F81">
        <w:rPr>
          <w:rFonts w:ascii="Times New Roman" w:eastAsiaTheme="majorEastAsia" w:hAnsi="Times New Roman" w:cs="Times New Roman"/>
          <w:bCs/>
          <w:sz w:val="28"/>
          <w:szCs w:val="26"/>
        </w:rPr>
        <w:t xml:space="preserve"> «Сколково»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 и </w:t>
      </w:r>
      <w:r w:rsidR="008B10AA">
        <w:rPr>
          <w:rFonts w:ascii="Times New Roman" w:eastAsiaTheme="majorEastAsia" w:hAnsi="Times New Roman" w:cs="Times New Roman"/>
          <w:bCs/>
          <w:sz w:val="28"/>
          <w:szCs w:val="26"/>
        </w:rPr>
        <w:t>М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>инигранта Фонда</w:t>
      </w:r>
      <w:r w:rsidR="00414F81">
        <w:rPr>
          <w:rFonts w:ascii="Times New Roman" w:eastAsiaTheme="majorEastAsia" w:hAnsi="Times New Roman" w:cs="Times New Roman"/>
          <w:bCs/>
          <w:sz w:val="28"/>
          <w:szCs w:val="26"/>
        </w:rPr>
        <w:t xml:space="preserve"> «Сколково»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, выдача которого возможна в случае </w:t>
      </w:r>
      <w:r w:rsidR="00210E1C">
        <w:rPr>
          <w:rFonts w:ascii="Times New Roman" w:eastAsiaTheme="majorEastAsia" w:hAnsi="Times New Roman" w:cs="Times New Roman"/>
          <w:bCs/>
          <w:sz w:val="28"/>
          <w:szCs w:val="26"/>
        </w:rPr>
        <w:t>признания проекта наилучшим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 в </w:t>
      </w:r>
      <w:r w:rsidR="00210E1C">
        <w:rPr>
          <w:rFonts w:ascii="Times New Roman" w:eastAsiaTheme="majorEastAsia" w:hAnsi="Times New Roman" w:cs="Times New Roman"/>
          <w:bCs/>
          <w:sz w:val="28"/>
          <w:szCs w:val="26"/>
        </w:rPr>
        <w:t>Отборе</w:t>
      </w:r>
      <w:r w:rsidR="0023011B">
        <w:rPr>
          <w:rFonts w:ascii="Times New Roman" w:eastAsiaTheme="majorEastAsia" w:hAnsi="Times New Roman" w:cs="Times New Roman"/>
          <w:bCs/>
          <w:sz w:val="28"/>
          <w:szCs w:val="26"/>
        </w:rPr>
        <w:t>,</w:t>
      </w:r>
      <w:r w:rsidR="00210E1C">
        <w:rPr>
          <w:rFonts w:ascii="Times New Roman" w:eastAsiaTheme="majorEastAsia" w:hAnsi="Times New Roman" w:cs="Times New Roman"/>
          <w:bCs/>
          <w:sz w:val="28"/>
          <w:szCs w:val="26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не превышает 5 000 000 рублей в случае, если в </w:t>
      </w:r>
      <w:r w:rsidR="00210E1C">
        <w:rPr>
          <w:rFonts w:ascii="Times New Roman" w:eastAsiaTheme="majorEastAsia" w:hAnsi="Times New Roman" w:cs="Times New Roman"/>
          <w:bCs/>
          <w:sz w:val="28"/>
          <w:szCs w:val="26"/>
        </w:rPr>
        <w:t>Отборе участвует проект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, ранее уже получавший </w:t>
      </w:r>
      <w:r w:rsidR="008B10AA">
        <w:rPr>
          <w:rFonts w:ascii="Times New Roman" w:eastAsiaTheme="majorEastAsia" w:hAnsi="Times New Roman" w:cs="Times New Roman"/>
          <w:bCs/>
          <w:sz w:val="28"/>
          <w:szCs w:val="26"/>
        </w:rPr>
        <w:t>М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>инигрант</w:t>
      </w:r>
      <w:r w:rsidR="0023011B">
        <w:rPr>
          <w:rFonts w:ascii="Times New Roman" w:eastAsiaTheme="majorEastAsia" w:hAnsi="Times New Roman" w:cs="Times New Roman"/>
          <w:bCs/>
          <w:sz w:val="28"/>
          <w:szCs w:val="26"/>
        </w:rPr>
        <w:t>.</w:t>
      </w:r>
    </w:p>
    <w:p w:rsidR="004C14C2" w:rsidRPr="006E73AB" w:rsidRDefault="004C14C2" w:rsidP="00AE6725">
      <w:pPr>
        <w:pStyle w:val="a5"/>
        <w:tabs>
          <w:tab w:val="left" w:pos="142"/>
        </w:tabs>
        <w:spacing w:after="0" w:line="312" w:lineRule="auto"/>
        <w:ind w:left="1071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</w:p>
    <w:p w:rsidR="002B7A01" w:rsidRPr="006E73AB" w:rsidRDefault="002B7A01" w:rsidP="006A34FA">
      <w:pPr>
        <w:pStyle w:val="1"/>
      </w:pPr>
      <w:r w:rsidRPr="006E73AB">
        <w:t xml:space="preserve">Предпосылки объявления </w:t>
      </w:r>
      <w:r w:rsidR="00CD3123" w:rsidRPr="006E73AB">
        <w:t xml:space="preserve">Отбора </w:t>
      </w:r>
      <w:r w:rsidRPr="006E73AB">
        <w:t>по заявленной тематике</w:t>
      </w:r>
    </w:p>
    <w:p w:rsidR="004C14C2" w:rsidRDefault="00FF3514" w:rsidP="004C14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5973B0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>
        <w:rPr>
          <w:rFonts w:ascii="Times New Roman" w:hAnsi="Times New Roman" w:cs="Times New Roman"/>
          <w:sz w:val="28"/>
          <w:szCs w:val="28"/>
        </w:rPr>
        <w:t>институты развития Российской Федерации, так и венчурные фонды и российские и зарубежные лидеры индустрии информационных технологий сталкиваются с задачами выбора и поддержки наиболее перспективных проектов, способных, за счет применения технологических инноваций, создать в течение нескольких лет значительную стоимость бизнеса, максимально реализовав коммерческий потенциал разрабатываемых продуктов и технологий.</w:t>
      </w:r>
      <w:r w:rsidR="00F07836">
        <w:rPr>
          <w:rFonts w:ascii="Times New Roman" w:hAnsi="Times New Roman" w:cs="Times New Roman"/>
          <w:sz w:val="28"/>
          <w:szCs w:val="28"/>
        </w:rPr>
        <w:t xml:space="preserve"> При этом выбор таких проектов осуществляется по отдельным, характерным для каждого института критериям, находящимся в прямой зависимости от конечных целей институтов, что не всегда позволяет взвешенно оценить «на входе» и технологический, и коммерческий, и инвестиционный потенциал претендентов на получение поддержки института.</w:t>
      </w:r>
      <w:r w:rsidR="0013024B">
        <w:rPr>
          <w:rFonts w:ascii="Times New Roman" w:hAnsi="Times New Roman" w:cs="Times New Roman"/>
          <w:sz w:val="28"/>
          <w:szCs w:val="28"/>
        </w:rPr>
        <w:t xml:space="preserve"> В то же время именно от того, насколько исчерпывающей и многофакторной была такая оценка</w:t>
      </w:r>
      <w:r w:rsidR="00D87DD0">
        <w:rPr>
          <w:rFonts w:ascii="Times New Roman" w:hAnsi="Times New Roman" w:cs="Times New Roman"/>
          <w:sz w:val="28"/>
          <w:szCs w:val="28"/>
        </w:rPr>
        <w:t>,</w:t>
      </w:r>
      <w:r w:rsidR="0013024B">
        <w:rPr>
          <w:rFonts w:ascii="Times New Roman" w:hAnsi="Times New Roman" w:cs="Times New Roman"/>
          <w:sz w:val="28"/>
          <w:szCs w:val="28"/>
        </w:rPr>
        <w:t xml:space="preserve"> во многом завис</w:t>
      </w:r>
      <w:r w:rsidR="00D87DD0">
        <w:rPr>
          <w:rFonts w:ascii="Times New Roman" w:hAnsi="Times New Roman" w:cs="Times New Roman"/>
          <w:sz w:val="28"/>
          <w:szCs w:val="28"/>
        </w:rPr>
        <w:t>ит</w:t>
      </w:r>
      <w:r w:rsidR="0013024B">
        <w:rPr>
          <w:rFonts w:ascii="Times New Roman" w:hAnsi="Times New Roman" w:cs="Times New Roman"/>
          <w:sz w:val="28"/>
          <w:szCs w:val="28"/>
        </w:rPr>
        <w:t xml:space="preserve"> конечный успех выбранног</w:t>
      </w:r>
      <w:r w:rsidR="00D87DD0">
        <w:rPr>
          <w:rFonts w:ascii="Times New Roman" w:hAnsi="Times New Roman" w:cs="Times New Roman"/>
          <w:sz w:val="28"/>
          <w:szCs w:val="28"/>
        </w:rPr>
        <w:t>о</w:t>
      </w:r>
      <w:r w:rsidR="001302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C6FF2">
        <w:rPr>
          <w:rFonts w:ascii="Times New Roman" w:hAnsi="Times New Roman" w:cs="Times New Roman"/>
          <w:sz w:val="28"/>
          <w:szCs w:val="28"/>
        </w:rPr>
        <w:t>, поскольку только полнота понимания рисков поможет их правильно преодолеть уже в ходе развития.</w:t>
      </w:r>
    </w:p>
    <w:p w:rsidR="007F2CFE" w:rsidRDefault="007F2CFE" w:rsidP="004C14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A1296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92209D">
        <w:rPr>
          <w:rFonts w:ascii="Times New Roman" w:hAnsi="Times New Roman" w:cs="Times New Roman"/>
          <w:sz w:val="28"/>
          <w:szCs w:val="28"/>
        </w:rPr>
        <w:t>– это первая совместная попытка</w:t>
      </w:r>
      <w:r w:rsidR="00883088">
        <w:rPr>
          <w:rFonts w:ascii="Times New Roman" w:hAnsi="Times New Roman" w:cs="Times New Roman"/>
          <w:sz w:val="28"/>
          <w:szCs w:val="28"/>
        </w:rPr>
        <w:t xml:space="preserve"> российских институтов развития,</w:t>
      </w:r>
      <w:r w:rsidR="0092209D">
        <w:rPr>
          <w:rFonts w:ascii="Times New Roman" w:hAnsi="Times New Roman" w:cs="Times New Roman"/>
          <w:sz w:val="28"/>
          <w:szCs w:val="28"/>
        </w:rPr>
        <w:t xml:space="preserve"> венчурн</w:t>
      </w:r>
      <w:r w:rsidR="00883088">
        <w:rPr>
          <w:rFonts w:ascii="Times New Roman" w:hAnsi="Times New Roman" w:cs="Times New Roman"/>
          <w:sz w:val="28"/>
          <w:szCs w:val="28"/>
        </w:rPr>
        <w:t>ого</w:t>
      </w:r>
      <w:r w:rsidR="0092209D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883088">
        <w:rPr>
          <w:rFonts w:ascii="Times New Roman" w:hAnsi="Times New Roman" w:cs="Times New Roman"/>
          <w:sz w:val="28"/>
          <w:szCs w:val="28"/>
        </w:rPr>
        <w:t>а</w:t>
      </w:r>
      <w:r w:rsidR="0092209D">
        <w:rPr>
          <w:rFonts w:ascii="Times New Roman" w:hAnsi="Times New Roman" w:cs="Times New Roman"/>
          <w:sz w:val="28"/>
          <w:szCs w:val="28"/>
        </w:rPr>
        <w:t xml:space="preserve"> и </w:t>
      </w:r>
      <w:r w:rsidR="005D56E0">
        <w:rPr>
          <w:rFonts w:ascii="Times New Roman" w:hAnsi="Times New Roman" w:cs="Times New Roman"/>
          <w:sz w:val="28"/>
          <w:szCs w:val="28"/>
        </w:rPr>
        <w:t xml:space="preserve">индустриального лидера </w:t>
      </w:r>
      <w:r w:rsidR="0092209D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0C6FF2">
        <w:rPr>
          <w:rFonts w:ascii="Times New Roman" w:hAnsi="Times New Roman" w:cs="Times New Roman"/>
          <w:sz w:val="28"/>
          <w:szCs w:val="28"/>
        </w:rPr>
        <w:t>самые обоюдно</w:t>
      </w:r>
      <w:r w:rsidR="00BD063E">
        <w:rPr>
          <w:rFonts w:ascii="Times New Roman" w:hAnsi="Times New Roman" w:cs="Times New Roman"/>
          <w:sz w:val="28"/>
          <w:szCs w:val="28"/>
        </w:rPr>
        <w:t xml:space="preserve"> привлекательные проекты</w:t>
      </w:r>
      <w:r w:rsidR="00883088">
        <w:rPr>
          <w:rFonts w:ascii="Times New Roman" w:hAnsi="Times New Roman" w:cs="Times New Roman"/>
          <w:sz w:val="28"/>
          <w:szCs w:val="28"/>
        </w:rPr>
        <w:t xml:space="preserve"> в сфере информационных технологий</w:t>
      </w:r>
      <w:r w:rsidR="00BA4C33">
        <w:rPr>
          <w:rFonts w:ascii="Times New Roman" w:hAnsi="Times New Roman" w:cs="Times New Roman"/>
          <w:sz w:val="28"/>
          <w:szCs w:val="28"/>
        </w:rPr>
        <w:t xml:space="preserve"> с целью последующей финансовой и менторской поддержки их развития</w:t>
      </w:r>
      <w:r w:rsidR="00BD063E">
        <w:rPr>
          <w:rFonts w:ascii="Times New Roman" w:hAnsi="Times New Roman" w:cs="Times New Roman"/>
          <w:sz w:val="28"/>
          <w:szCs w:val="28"/>
        </w:rPr>
        <w:t>.</w:t>
      </w:r>
      <w:r w:rsidR="00F07836">
        <w:rPr>
          <w:rFonts w:ascii="Times New Roman" w:hAnsi="Times New Roman" w:cs="Times New Roman"/>
          <w:sz w:val="28"/>
          <w:szCs w:val="28"/>
        </w:rPr>
        <w:t xml:space="preserve"> Ценность совместного подхода заключается в синергии технологических, инвестиционных, коммерческих и менторских компетенций как при выборе,</w:t>
      </w:r>
      <w:r w:rsidR="000C6FF2">
        <w:rPr>
          <w:rFonts w:ascii="Times New Roman" w:hAnsi="Times New Roman" w:cs="Times New Roman"/>
          <w:sz w:val="28"/>
          <w:szCs w:val="28"/>
        </w:rPr>
        <w:t xml:space="preserve"> оценке рисков,</w:t>
      </w:r>
      <w:r w:rsidR="00F07836">
        <w:rPr>
          <w:rFonts w:ascii="Times New Roman" w:hAnsi="Times New Roman" w:cs="Times New Roman"/>
          <w:sz w:val="28"/>
          <w:szCs w:val="28"/>
        </w:rPr>
        <w:t xml:space="preserve"> так и при сопровождении развития</w:t>
      </w:r>
      <w:r w:rsidR="000C6FF2">
        <w:rPr>
          <w:rFonts w:ascii="Times New Roman" w:hAnsi="Times New Roman" w:cs="Times New Roman"/>
          <w:sz w:val="28"/>
          <w:szCs w:val="28"/>
        </w:rPr>
        <w:t xml:space="preserve"> выбранных </w:t>
      </w:r>
      <w:r w:rsidR="008E3E74">
        <w:rPr>
          <w:rFonts w:ascii="Times New Roman" w:hAnsi="Times New Roman" w:cs="Times New Roman"/>
          <w:sz w:val="28"/>
          <w:szCs w:val="28"/>
        </w:rPr>
        <w:t>победителей</w:t>
      </w:r>
      <w:r w:rsidR="000C6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FF2" w:rsidRPr="006E73AB" w:rsidRDefault="00CD3123" w:rsidP="004C14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Проект</w:t>
      </w:r>
      <w:r w:rsidR="005D56E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наилучшим</w:t>
      </w:r>
      <w:r w:rsidR="005D56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="008E3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="005A1296">
        <w:rPr>
          <w:rFonts w:ascii="Times New Roman" w:hAnsi="Times New Roman" w:cs="Times New Roman"/>
          <w:sz w:val="28"/>
          <w:szCs w:val="28"/>
        </w:rPr>
        <w:t xml:space="preserve"> </w:t>
      </w:r>
      <w:r w:rsidR="008E3E7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23202">
        <w:rPr>
          <w:rFonts w:ascii="Times New Roman" w:hAnsi="Times New Roman" w:cs="Times New Roman"/>
          <w:sz w:val="28"/>
          <w:szCs w:val="28"/>
        </w:rPr>
        <w:t xml:space="preserve">означать не только возможность привлечь финансовую поддержку, большую чем стандартная на этапе преодоления «долины смерти» (за счет паритетного финансирования </w:t>
      </w:r>
      <w:r w:rsidR="002E77D7">
        <w:rPr>
          <w:rFonts w:ascii="Times New Roman" w:hAnsi="Times New Roman" w:cs="Times New Roman"/>
          <w:sz w:val="28"/>
          <w:szCs w:val="28"/>
        </w:rPr>
        <w:t>О</w:t>
      </w:r>
      <w:r w:rsidR="00D23202">
        <w:rPr>
          <w:rFonts w:ascii="Times New Roman" w:hAnsi="Times New Roman" w:cs="Times New Roman"/>
          <w:sz w:val="28"/>
          <w:szCs w:val="28"/>
        </w:rPr>
        <w:t xml:space="preserve">рганизаторами), но и </w:t>
      </w:r>
      <w:r w:rsidR="004B6F9B">
        <w:rPr>
          <w:rFonts w:ascii="Times New Roman" w:hAnsi="Times New Roman" w:cs="Times New Roman"/>
          <w:sz w:val="28"/>
          <w:szCs w:val="28"/>
        </w:rPr>
        <w:t>возможность получить ответственного куратора в управляющие органы со стороны Венчурного фонда (</w:t>
      </w:r>
      <w:r w:rsidR="004B6F9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4B6F9B" w:rsidRPr="004B6F9B">
        <w:rPr>
          <w:rFonts w:ascii="Times New Roman" w:hAnsi="Times New Roman" w:cs="Times New Roman"/>
          <w:sz w:val="28"/>
          <w:szCs w:val="28"/>
        </w:rPr>
        <w:t xml:space="preserve"> </w:t>
      </w:r>
      <w:r w:rsidR="004B6F9B">
        <w:rPr>
          <w:rFonts w:ascii="Times New Roman" w:hAnsi="Times New Roman" w:cs="Times New Roman"/>
          <w:sz w:val="28"/>
          <w:szCs w:val="28"/>
          <w:lang w:val="en-US"/>
        </w:rPr>
        <w:t>money</w:t>
      </w:r>
      <w:r w:rsidR="004B6F9B" w:rsidRPr="004B6F9B">
        <w:rPr>
          <w:rFonts w:ascii="Times New Roman" w:hAnsi="Times New Roman" w:cs="Times New Roman"/>
          <w:sz w:val="28"/>
          <w:szCs w:val="28"/>
        </w:rPr>
        <w:t>)</w:t>
      </w:r>
      <w:r w:rsidR="004B6F9B">
        <w:rPr>
          <w:rFonts w:ascii="Times New Roman" w:hAnsi="Times New Roman" w:cs="Times New Roman"/>
          <w:sz w:val="28"/>
          <w:szCs w:val="28"/>
        </w:rPr>
        <w:t>, функционалом которого будет обеспечение и контроль успешности развития стартапа.</w:t>
      </w:r>
    </w:p>
    <w:p w:rsidR="009107A4" w:rsidRPr="003A2B2E" w:rsidRDefault="007A11DE" w:rsidP="007A11DE">
      <w:pPr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3A2B2E">
        <w:rPr>
          <w:rFonts w:ascii="Times New Roman" w:eastAsiaTheme="majorEastAsia" w:hAnsi="Times New Roman" w:cs="Times New Roman"/>
          <w:bCs/>
          <w:sz w:val="28"/>
          <w:szCs w:val="26"/>
        </w:rPr>
        <w:t>Цел</w:t>
      </w:r>
      <w:r w:rsidR="009107A4" w:rsidRPr="003A2B2E">
        <w:rPr>
          <w:rFonts w:ascii="Times New Roman" w:eastAsiaTheme="majorEastAsia" w:hAnsi="Times New Roman" w:cs="Times New Roman"/>
          <w:bCs/>
          <w:sz w:val="28"/>
          <w:szCs w:val="26"/>
        </w:rPr>
        <w:t>ями</w:t>
      </w:r>
      <w:r w:rsidR="003A0CDA">
        <w:rPr>
          <w:rFonts w:ascii="Times New Roman" w:eastAsiaTheme="majorEastAsia" w:hAnsi="Times New Roman" w:cs="Times New Roman"/>
          <w:bCs/>
          <w:sz w:val="28"/>
          <w:szCs w:val="26"/>
        </w:rPr>
        <w:t xml:space="preserve"> проведения </w:t>
      </w:r>
      <w:r w:rsidR="005A1296" w:rsidRPr="003A2B2E">
        <w:rPr>
          <w:rFonts w:ascii="Times New Roman" w:eastAsiaTheme="majorEastAsia" w:hAnsi="Times New Roman" w:cs="Times New Roman"/>
          <w:bCs/>
          <w:sz w:val="28"/>
          <w:szCs w:val="26"/>
        </w:rPr>
        <w:t xml:space="preserve">Отбора </w:t>
      </w:r>
      <w:r w:rsidRPr="003A2B2E">
        <w:rPr>
          <w:rFonts w:ascii="Times New Roman" w:eastAsiaTheme="majorEastAsia" w:hAnsi="Times New Roman" w:cs="Times New Roman"/>
          <w:bCs/>
          <w:sz w:val="28"/>
          <w:szCs w:val="26"/>
        </w:rPr>
        <w:t>явля</w:t>
      </w:r>
      <w:r w:rsidR="002A55E8">
        <w:rPr>
          <w:rFonts w:ascii="Times New Roman" w:eastAsiaTheme="majorEastAsia" w:hAnsi="Times New Roman" w:cs="Times New Roman"/>
          <w:bCs/>
          <w:sz w:val="28"/>
          <w:szCs w:val="26"/>
        </w:rPr>
        <w:t>ю</w:t>
      </w:r>
      <w:r w:rsidRPr="003A2B2E">
        <w:rPr>
          <w:rFonts w:ascii="Times New Roman" w:eastAsiaTheme="majorEastAsia" w:hAnsi="Times New Roman" w:cs="Times New Roman"/>
          <w:bCs/>
          <w:sz w:val="28"/>
          <w:szCs w:val="26"/>
        </w:rPr>
        <w:t>тся</w:t>
      </w:r>
      <w:r w:rsidR="009107A4" w:rsidRPr="003A2B2E">
        <w:rPr>
          <w:rFonts w:ascii="Times New Roman" w:eastAsiaTheme="majorEastAsia" w:hAnsi="Times New Roman" w:cs="Times New Roman"/>
          <w:bCs/>
          <w:sz w:val="28"/>
          <w:szCs w:val="26"/>
        </w:rPr>
        <w:t>:</w:t>
      </w:r>
    </w:p>
    <w:p w:rsidR="009107A4" w:rsidRPr="006E73AB" w:rsidRDefault="009107A4" w:rsidP="002A1B3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6E73AB">
        <w:rPr>
          <w:rFonts w:ascii="Times New Roman" w:eastAsiaTheme="majorEastAsia" w:hAnsi="Times New Roman" w:cs="Times New Roman"/>
          <w:bCs/>
          <w:sz w:val="28"/>
          <w:szCs w:val="26"/>
        </w:rPr>
        <w:t xml:space="preserve">Стимулирование </w:t>
      </w:r>
      <w:r w:rsidR="0056496B">
        <w:rPr>
          <w:rFonts w:ascii="Times New Roman" w:eastAsiaTheme="majorEastAsia" w:hAnsi="Times New Roman" w:cs="Times New Roman"/>
          <w:bCs/>
          <w:sz w:val="28"/>
          <w:szCs w:val="26"/>
        </w:rPr>
        <w:t>Заявителей проектов</w:t>
      </w:r>
      <w:r w:rsidR="00401AF9" w:rsidRPr="006E73AB">
        <w:rPr>
          <w:rFonts w:ascii="Times New Roman" w:eastAsiaTheme="majorEastAsia" w:hAnsi="Times New Roman" w:cs="Times New Roman"/>
          <w:bCs/>
          <w:sz w:val="28"/>
          <w:szCs w:val="26"/>
        </w:rPr>
        <w:t xml:space="preserve"> </w:t>
      </w:r>
      <w:r w:rsidRPr="006E73AB">
        <w:rPr>
          <w:rFonts w:ascii="Times New Roman" w:eastAsiaTheme="majorEastAsia" w:hAnsi="Times New Roman" w:cs="Times New Roman"/>
          <w:bCs/>
          <w:sz w:val="28"/>
          <w:szCs w:val="26"/>
        </w:rPr>
        <w:t xml:space="preserve">с качественными проектами  к </w:t>
      </w:r>
      <w:r w:rsidR="00401AF9">
        <w:rPr>
          <w:rFonts w:ascii="Times New Roman" w:eastAsiaTheme="majorEastAsia" w:hAnsi="Times New Roman" w:cs="Times New Roman"/>
          <w:bCs/>
          <w:sz w:val="28"/>
          <w:szCs w:val="26"/>
        </w:rPr>
        <w:t>участию в проекте создания и обеспечения функционирования инновационного центра «</w:t>
      </w:r>
      <w:r w:rsidRPr="006E73AB">
        <w:rPr>
          <w:rFonts w:ascii="Times New Roman" w:eastAsiaTheme="majorEastAsia" w:hAnsi="Times New Roman" w:cs="Times New Roman"/>
          <w:bCs/>
          <w:sz w:val="28"/>
          <w:szCs w:val="26"/>
        </w:rPr>
        <w:t>Сколково</w:t>
      </w:r>
      <w:r w:rsidR="00401AF9">
        <w:rPr>
          <w:rFonts w:ascii="Times New Roman" w:eastAsiaTheme="majorEastAsia" w:hAnsi="Times New Roman" w:cs="Times New Roman"/>
          <w:bCs/>
          <w:sz w:val="28"/>
          <w:szCs w:val="26"/>
        </w:rPr>
        <w:t>»</w:t>
      </w:r>
      <w:r w:rsidRPr="006E73AB">
        <w:rPr>
          <w:rFonts w:ascii="Times New Roman" w:eastAsiaTheme="majorEastAsia" w:hAnsi="Times New Roman" w:cs="Times New Roman"/>
          <w:bCs/>
          <w:sz w:val="28"/>
          <w:szCs w:val="26"/>
        </w:rPr>
        <w:t>;</w:t>
      </w:r>
    </w:p>
    <w:p w:rsidR="009107A4" w:rsidRPr="006E73AB" w:rsidRDefault="009107A4" w:rsidP="002A1B3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6E73AB">
        <w:rPr>
          <w:rFonts w:ascii="Times New Roman" w:eastAsiaTheme="majorEastAsia" w:hAnsi="Times New Roman" w:cs="Times New Roman"/>
          <w:bCs/>
          <w:sz w:val="28"/>
          <w:szCs w:val="26"/>
        </w:rPr>
        <w:t>Стимулирование исследований по тематикам, востребованным рынком, среди российских инновационных компаний;</w:t>
      </w:r>
    </w:p>
    <w:p w:rsidR="009107A4" w:rsidRPr="006E73AB" w:rsidRDefault="005E6E72" w:rsidP="002A1B3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r>
        <w:rPr>
          <w:rFonts w:ascii="Times New Roman" w:eastAsiaTheme="majorEastAsia" w:hAnsi="Times New Roman" w:cs="Times New Roman"/>
          <w:bCs/>
          <w:sz w:val="28"/>
          <w:szCs w:val="26"/>
        </w:rPr>
        <w:t>Реализация потенциала синергии</w:t>
      </w:r>
      <w:r w:rsidR="009107A4" w:rsidRPr="006E73AB">
        <w:rPr>
          <w:rFonts w:ascii="Times New Roman" w:eastAsiaTheme="majorEastAsia" w:hAnsi="Times New Roman" w:cs="Times New Roman"/>
          <w:bCs/>
          <w:sz w:val="28"/>
          <w:szCs w:val="26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>индустриальных лидеров, венчурных фондов и институтов развития</w:t>
      </w:r>
      <w:r w:rsidR="009107A4" w:rsidRPr="006E73AB">
        <w:rPr>
          <w:rFonts w:ascii="Times New Roman" w:eastAsiaTheme="majorEastAsia" w:hAnsi="Times New Roman" w:cs="Times New Roman"/>
          <w:bCs/>
          <w:sz w:val="28"/>
          <w:szCs w:val="26"/>
        </w:rPr>
        <w:t>;</w:t>
      </w:r>
    </w:p>
    <w:p w:rsidR="009107A4" w:rsidRPr="006E73AB" w:rsidRDefault="00CA4D35" w:rsidP="002A1B3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Содействие коммерческому успеху и созданию стоимости проектов победителей </w:t>
      </w:r>
      <w:r w:rsidR="00FD45E0">
        <w:rPr>
          <w:rFonts w:ascii="Times New Roman" w:eastAsiaTheme="majorEastAsia" w:hAnsi="Times New Roman" w:cs="Times New Roman"/>
          <w:bCs/>
          <w:sz w:val="28"/>
          <w:szCs w:val="26"/>
        </w:rPr>
        <w:t>Отбора</w:t>
      </w:r>
      <w:r w:rsidR="009107A4" w:rsidRPr="006E73AB">
        <w:rPr>
          <w:rFonts w:ascii="Times New Roman" w:eastAsiaTheme="majorEastAsia" w:hAnsi="Times New Roman" w:cs="Times New Roman"/>
          <w:bCs/>
          <w:sz w:val="28"/>
          <w:szCs w:val="26"/>
        </w:rPr>
        <w:t xml:space="preserve">; </w:t>
      </w:r>
    </w:p>
    <w:p w:rsidR="009107A4" w:rsidRPr="006E73AB" w:rsidRDefault="009107A4" w:rsidP="002A1B3F">
      <w:pPr>
        <w:pStyle w:val="a5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6E73AB">
        <w:rPr>
          <w:rFonts w:ascii="Times New Roman" w:eastAsiaTheme="majorEastAsia" w:hAnsi="Times New Roman" w:cs="Times New Roman"/>
          <w:bCs/>
          <w:sz w:val="28"/>
          <w:szCs w:val="26"/>
        </w:rPr>
        <w:t xml:space="preserve">Освещение деятельности </w:t>
      </w:r>
      <w:r w:rsidR="002C18B9">
        <w:rPr>
          <w:rFonts w:ascii="Times New Roman" w:eastAsiaTheme="majorEastAsia" w:hAnsi="Times New Roman" w:cs="Times New Roman"/>
          <w:bCs/>
          <w:sz w:val="28"/>
          <w:szCs w:val="26"/>
        </w:rPr>
        <w:t>Организаторов</w:t>
      </w:r>
      <w:r w:rsidRPr="006E73AB">
        <w:rPr>
          <w:rFonts w:ascii="Times New Roman" w:eastAsiaTheme="majorEastAsia" w:hAnsi="Times New Roman" w:cs="Times New Roman"/>
          <w:bCs/>
          <w:sz w:val="28"/>
          <w:szCs w:val="26"/>
        </w:rPr>
        <w:t>.</w:t>
      </w:r>
    </w:p>
    <w:p w:rsidR="00FE19F2" w:rsidRPr="004E4F04" w:rsidRDefault="00FD45E0" w:rsidP="006A34FA">
      <w:pPr>
        <w:pStyle w:val="1"/>
      </w:pPr>
      <w:bookmarkStart w:id="4" w:name="_Ref366315836"/>
      <w:r>
        <w:t>Размеры предоставляем</w:t>
      </w:r>
      <w:r w:rsidR="005D56E0">
        <w:t>ого</w:t>
      </w:r>
      <w:r>
        <w:t xml:space="preserve"> </w:t>
      </w:r>
      <w:r w:rsidR="005D56E0">
        <w:t>Финансирования</w:t>
      </w:r>
      <w:r>
        <w:t xml:space="preserve"> юридическим лицам, представляющим Проекты, признанные наилучшими в ходе Отбора</w:t>
      </w:r>
      <w:r w:rsidR="00FE19F2" w:rsidRPr="006E73AB">
        <w:t>:</w:t>
      </w:r>
      <w:bookmarkEnd w:id="4"/>
    </w:p>
    <w:p w:rsidR="006C2D8A" w:rsidRPr="00E11C26" w:rsidRDefault="006C2D8A" w:rsidP="006C2D8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наилучши</w:t>
      </w:r>
      <w:r w:rsidR="004E4F0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F04">
        <w:rPr>
          <w:rFonts w:ascii="Times New Roman" w:hAnsi="Times New Roman" w:cs="Times New Roman"/>
          <w:sz w:val="28"/>
          <w:szCs w:val="28"/>
        </w:rPr>
        <w:t xml:space="preserve">трех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E11C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C772E" w:rsidRPr="004E4F04" w:rsidTr="003C772E">
        <w:tc>
          <w:tcPr>
            <w:tcW w:w="2392" w:type="dxa"/>
          </w:tcPr>
          <w:p w:rsidR="003C772E" w:rsidRPr="004E4F04" w:rsidRDefault="003C772E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93" w:type="dxa"/>
          </w:tcPr>
          <w:p w:rsidR="003C772E" w:rsidRPr="004E4F04" w:rsidRDefault="003C772E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393" w:type="dxa"/>
          </w:tcPr>
          <w:p w:rsidR="003C772E" w:rsidRPr="004E4F04" w:rsidRDefault="003C772E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2 место</w:t>
            </w:r>
          </w:p>
        </w:tc>
        <w:tc>
          <w:tcPr>
            <w:tcW w:w="2393" w:type="dxa"/>
          </w:tcPr>
          <w:p w:rsidR="003C772E" w:rsidRPr="004E4F04" w:rsidRDefault="003C772E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3 место</w:t>
            </w:r>
          </w:p>
        </w:tc>
      </w:tr>
      <w:tr w:rsidR="003C772E" w:rsidRPr="004E4F04" w:rsidTr="003C772E">
        <w:tc>
          <w:tcPr>
            <w:tcW w:w="2392" w:type="dxa"/>
          </w:tcPr>
          <w:p w:rsidR="003C772E" w:rsidRPr="004E4F04" w:rsidRDefault="003C772E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Фонд «Сколково»</w:t>
            </w:r>
          </w:p>
        </w:tc>
        <w:tc>
          <w:tcPr>
            <w:tcW w:w="2393" w:type="dxa"/>
          </w:tcPr>
          <w:p w:rsidR="003C772E" w:rsidRPr="004E4F04" w:rsidRDefault="003C772E" w:rsidP="003C77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2 000 000 (два миллиона) рублей</w:t>
            </w:r>
          </w:p>
        </w:tc>
        <w:tc>
          <w:tcPr>
            <w:tcW w:w="2393" w:type="dxa"/>
          </w:tcPr>
          <w:p w:rsidR="003C772E" w:rsidRPr="004E4F04" w:rsidRDefault="003C772E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1 700 000 (один миллион семьсот тысяч) рублей</w:t>
            </w:r>
          </w:p>
        </w:tc>
        <w:tc>
          <w:tcPr>
            <w:tcW w:w="2393" w:type="dxa"/>
          </w:tcPr>
          <w:p w:rsidR="003C772E" w:rsidRPr="004E4F04" w:rsidRDefault="003C772E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1 300 000 (один миллион триста тысяч) рублей</w:t>
            </w:r>
          </w:p>
        </w:tc>
      </w:tr>
      <w:tr w:rsidR="00233DCE" w:rsidRPr="004E4F04" w:rsidTr="003C772E">
        <w:tc>
          <w:tcPr>
            <w:tcW w:w="2392" w:type="dxa"/>
          </w:tcPr>
          <w:p w:rsidR="00233DCE" w:rsidRPr="004E4F04" w:rsidRDefault="00233DCE" w:rsidP="005973B0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Фонд </w:t>
            </w:r>
            <w:r w:rsidR="005973B0" w:rsidRPr="004E4F04">
              <w:rPr>
                <w:rFonts w:ascii="Times New Roman" w:hAnsi="Times New Roman" w:cs="Times New Roman"/>
                <w:sz w:val="27"/>
                <w:szCs w:val="27"/>
              </w:rPr>
              <w:t>содействия</w:t>
            </w:r>
          </w:p>
        </w:tc>
        <w:tc>
          <w:tcPr>
            <w:tcW w:w="2393" w:type="dxa"/>
          </w:tcPr>
          <w:p w:rsidR="00233DCE" w:rsidRPr="004E4F04" w:rsidRDefault="00233DCE" w:rsidP="00E43B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2 000 000 (два миллиона) рублей</w:t>
            </w:r>
          </w:p>
        </w:tc>
        <w:tc>
          <w:tcPr>
            <w:tcW w:w="2393" w:type="dxa"/>
          </w:tcPr>
          <w:p w:rsidR="00233DCE" w:rsidRPr="004E4F04" w:rsidRDefault="00233DCE" w:rsidP="00E43B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1 700 000 (один миллион семьсот тысяч) рублей</w:t>
            </w:r>
          </w:p>
        </w:tc>
        <w:tc>
          <w:tcPr>
            <w:tcW w:w="2393" w:type="dxa"/>
          </w:tcPr>
          <w:p w:rsidR="00233DCE" w:rsidRPr="004E4F04" w:rsidRDefault="00233DCE" w:rsidP="00E43B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1 300 000 (один миллион триста тысяч) рублей</w:t>
            </w:r>
          </w:p>
        </w:tc>
      </w:tr>
      <w:tr w:rsidR="00F36A8C" w:rsidRPr="004E4F04" w:rsidTr="003C772E">
        <w:tc>
          <w:tcPr>
            <w:tcW w:w="2392" w:type="dxa"/>
          </w:tcPr>
          <w:p w:rsidR="00F36A8C" w:rsidRPr="004E4F04" w:rsidRDefault="00FF00CC" w:rsidP="00392DA0">
            <w:pPr>
              <w:spacing w:after="200" w:line="27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SAP Labs</w:t>
            </w:r>
          </w:p>
        </w:tc>
        <w:tc>
          <w:tcPr>
            <w:tcW w:w="2393" w:type="dxa"/>
          </w:tcPr>
          <w:p w:rsidR="00F36A8C" w:rsidRPr="004E4F04" w:rsidRDefault="00FF00CC" w:rsidP="00FE19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500 000 (пятьсот тысяч) рублей</w:t>
            </w:r>
          </w:p>
        </w:tc>
        <w:tc>
          <w:tcPr>
            <w:tcW w:w="2393" w:type="dxa"/>
          </w:tcPr>
          <w:p w:rsidR="00F36A8C" w:rsidRPr="004E4F04" w:rsidRDefault="00F36A8C" w:rsidP="00FD45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93" w:type="dxa"/>
          </w:tcPr>
          <w:p w:rsidR="00F36A8C" w:rsidRPr="004E4F04" w:rsidRDefault="00F36A8C" w:rsidP="00FD45E0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6E32B6" w:rsidRPr="004E4F04" w:rsidTr="003C772E">
        <w:tc>
          <w:tcPr>
            <w:tcW w:w="2392" w:type="dxa"/>
          </w:tcPr>
          <w:p w:rsidR="006E32B6" w:rsidRPr="004E4F04" w:rsidRDefault="006E32B6" w:rsidP="00392DA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Фонд </w:t>
            </w:r>
            <w:r w:rsidRPr="004E4F0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Maxfield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E4F0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Capital</w:t>
            </w:r>
          </w:p>
        </w:tc>
        <w:tc>
          <w:tcPr>
            <w:tcW w:w="2393" w:type="dxa"/>
          </w:tcPr>
          <w:p w:rsidR="006E32B6" w:rsidRPr="004E4F04" w:rsidRDefault="004E4F04" w:rsidP="00010B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4 </w:t>
            </w:r>
            <w:r w:rsidR="00010BAD" w:rsidRPr="006F65C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00 000 (четыре миллиона </w:t>
            </w:r>
            <w:r w:rsidR="00010BAD">
              <w:rPr>
                <w:rFonts w:ascii="Times New Roman" w:hAnsi="Times New Roman" w:cs="Times New Roman"/>
                <w:sz w:val="27"/>
                <w:szCs w:val="27"/>
              </w:rPr>
              <w:t>пят</w:t>
            </w:r>
            <w:r w:rsidR="00010BAD"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ьсот 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тысяч)</w:t>
            </w:r>
            <w:r w:rsidR="00464361">
              <w:rPr>
                <w:rFonts w:ascii="Times New Roman" w:hAnsi="Times New Roman" w:cs="Times New Roman"/>
                <w:sz w:val="27"/>
                <w:szCs w:val="27"/>
              </w:rPr>
              <w:t xml:space="preserve"> рублей</w:t>
            </w:r>
          </w:p>
        </w:tc>
        <w:tc>
          <w:tcPr>
            <w:tcW w:w="2393" w:type="dxa"/>
          </w:tcPr>
          <w:p w:rsidR="006E32B6" w:rsidRPr="004E4F04" w:rsidRDefault="004E4F04" w:rsidP="00010B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3 </w:t>
            </w:r>
            <w:r w:rsidR="00010BAD" w:rsidRPr="006F65C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00 000 (три миллиона </w:t>
            </w:r>
            <w:r w:rsidR="00010BAD">
              <w:rPr>
                <w:rFonts w:ascii="Times New Roman" w:hAnsi="Times New Roman" w:cs="Times New Roman"/>
                <w:sz w:val="27"/>
                <w:szCs w:val="27"/>
              </w:rPr>
              <w:t xml:space="preserve">четыреста 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тысяч)</w:t>
            </w:r>
            <w:r w:rsidR="00464361">
              <w:rPr>
                <w:rFonts w:ascii="Times New Roman" w:hAnsi="Times New Roman" w:cs="Times New Roman"/>
                <w:sz w:val="27"/>
                <w:szCs w:val="27"/>
              </w:rPr>
              <w:t xml:space="preserve"> рублей</w:t>
            </w:r>
          </w:p>
        </w:tc>
        <w:tc>
          <w:tcPr>
            <w:tcW w:w="2393" w:type="dxa"/>
          </w:tcPr>
          <w:p w:rsidR="006E32B6" w:rsidRPr="004E4F04" w:rsidRDefault="004E4F04" w:rsidP="00010B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010BAD" w:rsidRPr="006F65C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00 000 (два миллиона </w:t>
            </w:r>
            <w:r w:rsidR="00010BAD">
              <w:rPr>
                <w:rFonts w:ascii="Times New Roman" w:hAnsi="Times New Roman" w:cs="Times New Roman"/>
                <w:sz w:val="27"/>
                <w:szCs w:val="27"/>
              </w:rPr>
              <w:t>шестьсот</w:t>
            </w:r>
            <w:r w:rsidR="00010BAD"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тысяч)</w:t>
            </w:r>
            <w:r w:rsidR="00464361">
              <w:rPr>
                <w:rFonts w:ascii="Times New Roman" w:hAnsi="Times New Roman" w:cs="Times New Roman"/>
                <w:sz w:val="27"/>
                <w:szCs w:val="27"/>
              </w:rPr>
              <w:t xml:space="preserve"> рублей</w:t>
            </w:r>
          </w:p>
        </w:tc>
      </w:tr>
      <w:tr w:rsidR="00A442F8" w:rsidRPr="004E4F04" w:rsidTr="003C772E">
        <w:tc>
          <w:tcPr>
            <w:tcW w:w="2392" w:type="dxa"/>
          </w:tcPr>
          <w:p w:rsidR="00A442F8" w:rsidRPr="004E4F04" w:rsidRDefault="00A442F8" w:rsidP="00392DA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Итого (оценочно)</w:t>
            </w:r>
          </w:p>
        </w:tc>
        <w:tc>
          <w:tcPr>
            <w:tcW w:w="2393" w:type="dxa"/>
          </w:tcPr>
          <w:p w:rsidR="00A442F8" w:rsidRPr="004E4F04" w:rsidRDefault="00A442F8" w:rsidP="00010B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4E4F0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="00010BAD" w:rsidRPr="006F65C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 w:rsidRPr="004E4F0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000 (девять миллионов) рублей</w:t>
            </w:r>
          </w:p>
        </w:tc>
        <w:tc>
          <w:tcPr>
            <w:tcW w:w="2393" w:type="dxa"/>
          </w:tcPr>
          <w:p w:rsidR="00A442F8" w:rsidRPr="004E4F04" w:rsidRDefault="00010BAD" w:rsidP="00010BAD">
            <w:pPr>
              <w:rPr>
                <w:sz w:val="27"/>
                <w:szCs w:val="27"/>
              </w:rPr>
            </w:pPr>
            <w:r w:rsidRPr="006F65C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6F65C5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>00 000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шесть</w:t>
            </w: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>миллионов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восемьсот</w:t>
            </w:r>
            <w:r w:rsidR="0013288B">
              <w:rPr>
                <w:rFonts w:ascii="Times New Roman" w:hAnsi="Times New Roman" w:cs="Times New Roman"/>
                <w:sz w:val="27"/>
                <w:szCs w:val="27"/>
              </w:rPr>
              <w:t xml:space="preserve"> тысяч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>) рублей</w:t>
            </w:r>
          </w:p>
        </w:tc>
        <w:tc>
          <w:tcPr>
            <w:tcW w:w="2393" w:type="dxa"/>
          </w:tcPr>
          <w:p w:rsidR="00A442F8" w:rsidRPr="004E4F04" w:rsidRDefault="001E23BD" w:rsidP="00010BAD">
            <w:pPr>
              <w:rPr>
                <w:sz w:val="27"/>
                <w:szCs w:val="27"/>
              </w:rPr>
            </w:pPr>
            <w:r w:rsidRPr="004E4F0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="00010BAD" w:rsidRPr="006F65C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>000 (</w:t>
            </w:r>
            <w:r w:rsidR="00455EE9" w:rsidRPr="004E4F04">
              <w:rPr>
                <w:rFonts w:ascii="Times New Roman" w:hAnsi="Times New Roman" w:cs="Times New Roman"/>
                <w:sz w:val="27"/>
                <w:szCs w:val="27"/>
              </w:rPr>
              <w:t>пять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 миллионов</w:t>
            </w:r>
            <w:r w:rsidR="00455EE9"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10BAD">
              <w:rPr>
                <w:rFonts w:ascii="Times New Roman" w:hAnsi="Times New Roman" w:cs="Times New Roman"/>
                <w:sz w:val="27"/>
                <w:szCs w:val="27"/>
              </w:rPr>
              <w:t>двести</w:t>
            </w:r>
            <w:r w:rsidR="00010BAD" w:rsidRPr="004E4F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5EE9" w:rsidRPr="004E4F04">
              <w:rPr>
                <w:rFonts w:ascii="Times New Roman" w:hAnsi="Times New Roman" w:cs="Times New Roman"/>
                <w:sz w:val="27"/>
                <w:szCs w:val="27"/>
              </w:rPr>
              <w:t>тысяч</w:t>
            </w:r>
            <w:r w:rsidR="00A442F8" w:rsidRPr="004E4F04">
              <w:rPr>
                <w:rFonts w:ascii="Times New Roman" w:hAnsi="Times New Roman" w:cs="Times New Roman"/>
                <w:sz w:val="27"/>
                <w:szCs w:val="27"/>
              </w:rPr>
              <w:t>) рублей</w:t>
            </w:r>
          </w:p>
        </w:tc>
      </w:tr>
    </w:tbl>
    <w:p w:rsidR="00FE19F2" w:rsidRDefault="00FE19F2" w:rsidP="00FE19F2">
      <w:pPr>
        <w:rPr>
          <w:rFonts w:ascii="Times New Roman" w:hAnsi="Times New Roman" w:cs="Times New Roman"/>
        </w:rPr>
      </w:pPr>
    </w:p>
    <w:p w:rsidR="00A941AF" w:rsidRPr="00323A9D" w:rsidRDefault="006C2D8A" w:rsidP="006C2D8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финансирования в случае признания наилучшими Фондом «Сколково» менее трех проектов:</w:t>
      </w:r>
    </w:p>
    <w:p w:rsidR="00325026" w:rsidRPr="007C222B" w:rsidRDefault="00A941AF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будет отобран один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 </w:t>
      </w:r>
      <w:r w:rsidR="00AA44F7">
        <w:rPr>
          <w:rFonts w:ascii="Times New Roman" w:hAnsi="Times New Roman" w:cs="Times New Roman"/>
          <w:sz w:val="28"/>
          <w:szCs w:val="28"/>
        </w:rPr>
        <w:t xml:space="preserve">наилучший </w:t>
      </w:r>
      <w:r w:rsidR="00C92FDB">
        <w:rPr>
          <w:rFonts w:ascii="Times New Roman" w:hAnsi="Times New Roman" w:cs="Times New Roman"/>
          <w:sz w:val="28"/>
          <w:szCs w:val="28"/>
        </w:rPr>
        <w:t>проект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, </w:t>
      </w:r>
      <w:r w:rsidR="00C92FDB">
        <w:rPr>
          <w:rFonts w:ascii="Times New Roman" w:hAnsi="Times New Roman" w:cs="Times New Roman"/>
          <w:sz w:val="28"/>
          <w:szCs w:val="28"/>
        </w:rPr>
        <w:t xml:space="preserve">юридическое лицо, представляющее проект, сможет претендовать на получение </w:t>
      </w:r>
      <w:r w:rsidR="00673514">
        <w:rPr>
          <w:rFonts w:ascii="Times New Roman" w:hAnsi="Times New Roman" w:cs="Times New Roman"/>
          <w:sz w:val="28"/>
          <w:szCs w:val="28"/>
        </w:rPr>
        <w:t>М</w:t>
      </w:r>
      <w:r w:rsidR="00325026" w:rsidRPr="007C222B">
        <w:rPr>
          <w:rFonts w:ascii="Times New Roman" w:hAnsi="Times New Roman" w:cs="Times New Roman"/>
          <w:sz w:val="28"/>
          <w:szCs w:val="28"/>
        </w:rPr>
        <w:t>инигрант</w:t>
      </w:r>
      <w:r w:rsidR="00C92FDB">
        <w:rPr>
          <w:rFonts w:ascii="Times New Roman" w:hAnsi="Times New Roman" w:cs="Times New Roman"/>
          <w:sz w:val="28"/>
          <w:szCs w:val="28"/>
        </w:rPr>
        <w:t>а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 </w:t>
      </w:r>
      <w:r w:rsidR="00673514">
        <w:rPr>
          <w:rFonts w:ascii="Times New Roman" w:hAnsi="Times New Roman" w:cs="Times New Roman"/>
          <w:sz w:val="28"/>
          <w:szCs w:val="28"/>
        </w:rPr>
        <w:t xml:space="preserve">Фонда «Сколково» </w:t>
      </w:r>
      <w:r w:rsidR="00325026" w:rsidRPr="007C222B">
        <w:rPr>
          <w:rFonts w:ascii="Times New Roman" w:hAnsi="Times New Roman" w:cs="Times New Roman"/>
          <w:sz w:val="28"/>
          <w:szCs w:val="28"/>
        </w:rPr>
        <w:t>в размере 5 000 000 (пять миллионов) рублей</w:t>
      </w:r>
    </w:p>
    <w:p w:rsidR="00325026" w:rsidRPr="007C222B" w:rsidRDefault="002736FF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будут отобраны два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 </w:t>
      </w:r>
      <w:r w:rsidR="00AA44F7">
        <w:rPr>
          <w:rFonts w:ascii="Times New Roman" w:hAnsi="Times New Roman" w:cs="Times New Roman"/>
          <w:sz w:val="28"/>
          <w:szCs w:val="28"/>
        </w:rPr>
        <w:t xml:space="preserve">наилучших </w:t>
      </w:r>
      <w:r w:rsidR="00C92FDB">
        <w:rPr>
          <w:rFonts w:ascii="Times New Roman" w:hAnsi="Times New Roman" w:cs="Times New Roman"/>
          <w:sz w:val="28"/>
          <w:szCs w:val="28"/>
        </w:rPr>
        <w:t>проекта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, </w:t>
      </w:r>
      <w:r w:rsidR="00C92FDB">
        <w:rPr>
          <w:rFonts w:ascii="Times New Roman" w:hAnsi="Times New Roman" w:cs="Times New Roman"/>
          <w:sz w:val="28"/>
          <w:szCs w:val="28"/>
        </w:rPr>
        <w:t>юридическое лицо, представившее проект</w:t>
      </w:r>
      <w:r w:rsidR="00325026" w:rsidRPr="007C222B">
        <w:rPr>
          <w:rFonts w:ascii="Times New Roman" w:hAnsi="Times New Roman" w:cs="Times New Roman"/>
          <w:sz w:val="28"/>
          <w:szCs w:val="28"/>
        </w:rPr>
        <w:t>, получивший 1-е место</w:t>
      </w:r>
      <w:r w:rsidR="00075F3F">
        <w:rPr>
          <w:rFonts w:ascii="Times New Roman" w:hAnsi="Times New Roman" w:cs="Times New Roman"/>
          <w:sz w:val="28"/>
          <w:szCs w:val="28"/>
        </w:rPr>
        <w:t>,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 </w:t>
      </w:r>
      <w:r w:rsidR="00C92FDB">
        <w:rPr>
          <w:rFonts w:ascii="Times New Roman" w:hAnsi="Times New Roman" w:cs="Times New Roman"/>
          <w:sz w:val="28"/>
          <w:szCs w:val="28"/>
        </w:rPr>
        <w:t xml:space="preserve">сможет претендовать на получение </w:t>
      </w:r>
      <w:r w:rsidR="00673514">
        <w:rPr>
          <w:rFonts w:ascii="Times New Roman" w:hAnsi="Times New Roman" w:cs="Times New Roman"/>
          <w:sz w:val="28"/>
          <w:szCs w:val="28"/>
        </w:rPr>
        <w:t>М</w:t>
      </w:r>
      <w:r w:rsidR="00C92FDB">
        <w:rPr>
          <w:rFonts w:ascii="Times New Roman" w:hAnsi="Times New Roman" w:cs="Times New Roman"/>
          <w:sz w:val="28"/>
          <w:szCs w:val="28"/>
        </w:rPr>
        <w:t>инигранта</w:t>
      </w:r>
      <w:r w:rsidR="00C92FDB" w:rsidRPr="007C222B">
        <w:rPr>
          <w:rFonts w:ascii="Times New Roman" w:hAnsi="Times New Roman" w:cs="Times New Roman"/>
          <w:sz w:val="28"/>
          <w:szCs w:val="28"/>
        </w:rPr>
        <w:t xml:space="preserve"> </w:t>
      </w:r>
      <w:r w:rsidR="00673514">
        <w:rPr>
          <w:rFonts w:ascii="Times New Roman" w:hAnsi="Times New Roman" w:cs="Times New Roman"/>
          <w:sz w:val="28"/>
          <w:szCs w:val="28"/>
        </w:rPr>
        <w:t xml:space="preserve">Фонда «Сколково» 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3 000 000 (три миллиона) рублей, </w:t>
      </w:r>
      <w:r w:rsidR="00C92FDB">
        <w:rPr>
          <w:rFonts w:ascii="Times New Roman" w:hAnsi="Times New Roman" w:cs="Times New Roman"/>
          <w:sz w:val="28"/>
          <w:szCs w:val="28"/>
        </w:rPr>
        <w:t>юридическое лицо, представившее проект</w:t>
      </w:r>
      <w:r w:rsidR="00325026" w:rsidRPr="007C222B">
        <w:rPr>
          <w:rFonts w:ascii="Times New Roman" w:hAnsi="Times New Roman" w:cs="Times New Roman"/>
          <w:sz w:val="28"/>
          <w:szCs w:val="28"/>
        </w:rPr>
        <w:t>, получивший 2-е место</w:t>
      </w:r>
      <w:r w:rsidR="00C92FDB">
        <w:rPr>
          <w:rFonts w:ascii="Times New Roman" w:hAnsi="Times New Roman" w:cs="Times New Roman"/>
          <w:sz w:val="28"/>
          <w:szCs w:val="28"/>
        </w:rPr>
        <w:t xml:space="preserve">, сможет претендовать на получение </w:t>
      </w:r>
      <w:r w:rsidR="00673514">
        <w:rPr>
          <w:rFonts w:ascii="Times New Roman" w:hAnsi="Times New Roman" w:cs="Times New Roman"/>
          <w:sz w:val="28"/>
          <w:szCs w:val="28"/>
        </w:rPr>
        <w:t>М</w:t>
      </w:r>
      <w:r w:rsidR="00C92FDB">
        <w:rPr>
          <w:rFonts w:ascii="Times New Roman" w:hAnsi="Times New Roman" w:cs="Times New Roman"/>
          <w:sz w:val="28"/>
          <w:szCs w:val="28"/>
        </w:rPr>
        <w:t>инигранта</w:t>
      </w:r>
      <w:r w:rsidR="00325026" w:rsidRPr="007C222B">
        <w:rPr>
          <w:rFonts w:ascii="Times New Roman" w:hAnsi="Times New Roman" w:cs="Times New Roman"/>
          <w:sz w:val="28"/>
          <w:szCs w:val="28"/>
        </w:rPr>
        <w:t xml:space="preserve"> </w:t>
      </w:r>
      <w:r w:rsidR="00673514">
        <w:rPr>
          <w:rFonts w:ascii="Times New Roman" w:hAnsi="Times New Roman" w:cs="Times New Roman"/>
          <w:sz w:val="28"/>
          <w:szCs w:val="28"/>
        </w:rPr>
        <w:t xml:space="preserve">Фонда «Сколково» </w:t>
      </w:r>
      <w:r w:rsidR="00325026" w:rsidRPr="007C222B">
        <w:rPr>
          <w:rFonts w:ascii="Times New Roman" w:hAnsi="Times New Roman" w:cs="Times New Roman"/>
          <w:sz w:val="28"/>
          <w:szCs w:val="28"/>
        </w:rPr>
        <w:t>2 000 000 (два миллиона) рублей</w:t>
      </w:r>
    </w:p>
    <w:p w:rsidR="00325026" w:rsidRPr="007C222B" w:rsidRDefault="00325026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22B">
        <w:rPr>
          <w:rFonts w:ascii="Times New Roman" w:hAnsi="Times New Roman" w:cs="Times New Roman"/>
          <w:sz w:val="28"/>
          <w:szCs w:val="28"/>
        </w:rPr>
        <w:t xml:space="preserve">В случае если не будет отобрано ни одного </w:t>
      </w:r>
      <w:r w:rsidR="00C92FDB">
        <w:rPr>
          <w:rFonts w:ascii="Times New Roman" w:hAnsi="Times New Roman" w:cs="Times New Roman"/>
          <w:sz w:val="28"/>
          <w:szCs w:val="28"/>
        </w:rPr>
        <w:t>проекта</w:t>
      </w:r>
      <w:r w:rsidRPr="007C222B">
        <w:rPr>
          <w:rFonts w:ascii="Times New Roman" w:hAnsi="Times New Roman" w:cs="Times New Roman"/>
          <w:sz w:val="28"/>
          <w:szCs w:val="28"/>
        </w:rPr>
        <w:t>,</w:t>
      </w:r>
      <w:r w:rsidR="00C92FDB">
        <w:rPr>
          <w:rFonts w:ascii="Times New Roman" w:hAnsi="Times New Roman" w:cs="Times New Roman"/>
          <w:sz w:val="28"/>
          <w:szCs w:val="28"/>
        </w:rPr>
        <w:t xml:space="preserve"> рекомендаций на получение </w:t>
      </w:r>
      <w:r w:rsidR="00673514">
        <w:rPr>
          <w:rFonts w:ascii="Times New Roman" w:hAnsi="Times New Roman" w:cs="Times New Roman"/>
          <w:sz w:val="28"/>
          <w:szCs w:val="28"/>
        </w:rPr>
        <w:t>М</w:t>
      </w:r>
      <w:r w:rsidR="00C92FDB">
        <w:rPr>
          <w:rFonts w:ascii="Times New Roman" w:hAnsi="Times New Roman" w:cs="Times New Roman"/>
          <w:sz w:val="28"/>
          <w:szCs w:val="28"/>
        </w:rPr>
        <w:t xml:space="preserve">инигранта </w:t>
      </w:r>
      <w:r w:rsidR="00673514">
        <w:rPr>
          <w:rFonts w:ascii="Times New Roman" w:hAnsi="Times New Roman" w:cs="Times New Roman"/>
          <w:sz w:val="28"/>
          <w:szCs w:val="28"/>
        </w:rPr>
        <w:t xml:space="preserve">Фонда «Сколково» </w:t>
      </w:r>
      <w:r w:rsidRPr="007C222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C92FDB">
        <w:rPr>
          <w:rFonts w:ascii="Times New Roman" w:hAnsi="Times New Roman" w:cs="Times New Roman"/>
          <w:sz w:val="28"/>
          <w:szCs w:val="28"/>
        </w:rPr>
        <w:t>О</w:t>
      </w:r>
      <w:r w:rsidRPr="007C222B">
        <w:rPr>
          <w:rFonts w:ascii="Times New Roman" w:hAnsi="Times New Roman" w:cs="Times New Roman"/>
          <w:sz w:val="28"/>
          <w:szCs w:val="28"/>
        </w:rPr>
        <w:t>тбора предоставлен</w:t>
      </w:r>
      <w:r w:rsidR="00260EE7">
        <w:rPr>
          <w:rFonts w:ascii="Times New Roman" w:hAnsi="Times New Roman" w:cs="Times New Roman"/>
          <w:sz w:val="28"/>
          <w:szCs w:val="28"/>
        </w:rPr>
        <w:t>о</w:t>
      </w:r>
      <w:r w:rsidRPr="007C222B">
        <w:rPr>
          <w:rFonts w:ascii="Times New Roman" w:hAnsi="Times New Roman" w:cs="Times New Roman"/>
          <w:sz w:val="28"/>
          <w:szCs w:val="28"/>
        </w:rPr>
        <w:t xml:space="preserve"> не будет</w:t>
      </w:r>
    </w:p>
    <w:p w:rsidR="00325026" w:rsidRPr="00BB3200" w:rsidRDefault="006C2D8A" w:rsidP="00AA44F7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финансирования в случае признания наилучшими </w:t>
      </w:r>
      <w:r w:rsidRPr="005C6DCD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C6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содействия менее трех проектов</w:t>
      </w:r>
      <w:r w:rsidR="00994B22">
        <w:rPr>
          <w:rFonts w:ascii="Times New Roman" w:hAnsi="Times New Roman" w:cs="Times New Roman"/>
          <w:sz w:val="28"/>
          <w:szCs w:val="28"/>
        </w:rPr>
        <w:t>:</w:t>
      </w:r>
    </w:p>
    <w:p w:rsidR="009D6916" w:rsidRPr="007C222B" w:rsidRDefault="009D6916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будет отобран один</w:t>
      </w:r>
      <w:r w:rsidRPr="007C2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7C22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лицо, представляющее </w:t>
      </w:r>
      <w:r w:rsidR="00AA44F7">
        <w:rPr>
          <w:rFonts w:ascii="Times New Roman" w:hAnsi="Times New Roman" w:cs="Times New Roman"/>
          <w:sz w:val="28"/>
          <w:szCs w:val="28"/>
        </w:rPr>
        <w:t xml:space="preserve">наилучший </w:t>
      </w:r>
      <w:r>
        <w:rPr>
          <w:rFonts w:ascii="Times New Roman" w:hAnsi="Times New Roman" w:cs="Times New Roman"/>
          <w:sz w:val="28"/>
          <w:szCs w:val="28"/>
        </w:rPr>
        <w:t xml:space="preserve">проект, сможет претендовать на получение </w:t>
      </w:r>
      <w:r w:rsidRPr="007C222B">
        <w:rPr>
          <w:rFonts w:ascii="Times New Roman" w:hAnsi="Times New Roman" w:cs="Times New Roman"/>
          <w:sz w:val="28"/>
          <w:szCs w:val="28"/>
        </w:rPr>
        <w:t>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222B">
        <w:rPr>
          <w:rFonts w:ascii="Times New Roman" w:hAnsi="Times New Roman" w:cs="Times New Roman"/>
          <w:sz w:val="28"/>
          <w:szCs w:val="28"/>
        </w:rPr>
        <w:t xml:space="preserve"> в размере 5 000 000 (пять миллионов) рублей</w:t>
      </w:r>
    </w:p>
    <w:p w:rsidR="009D6916" w:rsidRPr="007C222B" w:rsidRDefault="009D6916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будут отобраны два</w:t>
      </w:r>
      <w:r w:rsidRPr="007C222B">
        <w:rPr>
          <w:rFonts w:ascii="Times New Roman" w:hAnsi="Times New Roman" w:cs="Times New Roman"/>
          <w:sz w:val="28"/>
          <w:szCs w:val="28"/>
        </w:rPr>
        <w:t xml:space="preserve"> </w:t>
      </w:r>
      <w:r w:rsidR="00AA44F7">
        <w:rPr>
          <w:rFonts w:ascii="Times New Roman" w:hAnsi="Times New Roman" w:cs="Times New Roman"/>
          <w:sz w:val="28"/>
          <w:szCs w:val="28"/>
        </w:rPr>
        <w:t xml:space="preserve">наилучших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7C22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юридическое лицо, представившее проект</w:t>
      </w:r>
      <w:r w:rsidRPr="007C222B">
        <w:rPr>
          <w:rFonts w:ascii="Times New Roman" w:hAnsi="Times New Roman" w:cs="Times New Roman"/>
          <w:sz w:val="28"/>
          <w:szCs w:val="28"/>
        </w:rPr>
        <w:t>, получивший 1-е место</w:t>
      </w:r>
      <w:r w:rsidR="00075F3F">
        <w:rPr>
          <w:rFonts w:ascii="Times New Roman" w:hAnsi="Times New Roman" w:cs="Times New Roman"/>
          <w:sz w:val="28"/>
          <w:szCs w:val="28"/>
        </w:rPr>
        <w:t>,</w:t>
      </w:r>
      <w:r w:rsidRPr="007C2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сможет претендовать на получение гранта</w:t>
      </w:r>
      <w:r w:rsidRPr="007C222B">
        <w:rPr>
          <w:rFonts w:ascii="Times New Roman" w:hAnsi="Times New Roman" w:cs="Times New Roman"/>
          <w:sz w:val="28"/>
          <w:szCs w:val="28"/>
        </w:rPr>
        <w:t xml:space="preserve"> 3 000 000 (три миллиона) рублей, </w:t>
      </w:r>
      <w:r>
        <w:rPr>
          <w:rFonts w:ascii="Times New Roman" w:hAnsi="Times New Roman" w:cs="Times New Roman"/>
          <w:sz w:val="28"/>
          <w:szCs w:val="28"/>
        </w:rPr>
        <w:t>юридическое лицо, представившее проект</w:t>
      </w:r>
      <w:r w:rsidRPr="007C222B">
        <w:rPr>
          <w:rFonts w:ascii="Times New Roman" w:hAnsi="Times New Roman" w:cs="Times New Roman"/>
          <w:sz w:val="28"/>
          <w:szCs w:val="28"/>
        </w:rPr>
        <w:t>, получивший 2-е место</w:t>
      </w:r>
      <w:r>
        <w:rPr>
          <w:rFonts w:ascii="Times New Roman" w:hAnsi="Times New Roman" w:cs="Times New Roman"/>
          <w:sz w:val="28"/>
          <w:szCs w:val="28"/>
        </w:rPr>
        <w:t>, сможет претендовать на получение гранта</w:t>
      </w:r>
      <w:r w:rsidRPr="007C222B">
        <w:rPr>
          <w:rFonts w:ascii="Times New Roman" w:hAnsi="Times New Roman" w:cs="Times New Roman"/>
          <w:sz w:val="28"/>
          <w:szCs w:val="28"/>
        </w:rPr>
        <w:t xml:space="preserve"> 2 000 000 (два миллиона) рублей</w:t>
      </w:r>
    </w:p>
    <w:p w:rsidR="009D6916" w:rsidRPr="007C222B" w:rsidRDefault="009D6916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22B">
        <w:rPr>
          <w:rFonts w:ascii="Times New Roman" w:hAnsi="Times New Roman" w:cs="Times New Roman"/>
          <w:sz w:val="28"/>
          <w:szCs w:val="28"/>
        </w:rPr>
        <w:t xml:space="preserve">В случае если не будет отобрано ни одного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7C2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рекомендаций на получение гранта </w:t>
      </w:r>
      <w:r w:rsidRPr="007C222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222B">
        <w:rPr>
          <w:rFonts w:ascii="Times New Roman" w:hAnsi="Times New Roman" w:cs="Times New Roman"/>
          <w:sz w:val="28"/>
          <w:szCs w:val="28"/>
        </w:rPr>
        <w:t>тбора предоставлен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222B">
        <w:rPr>
          <w:rFonts w:ascii="Times New Roman" w:hAnsi="Times New Roman" w:cs="Times New Roman"/>
          <w:sz w:val="28"/>
          <w:szCs w:val="28"/>
        </w:rPr>
        <w:t xml:space="preserve"> не будет</w:t>
      </w:r>
    </w:p>
    <w:p w:rsidR="009D6916" w:rsidRDefault="009B7B31" w:rsidP="00AA44F7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SAP Labs</w:t>
      </w:r>
      <w:r w:rsidR="00994B22">
        <w:rPr>
          <w:rFonts w:ascii="Times New Roman" w:hAnsi="Times New Roman" w:cs="Times New Roman"/>
          <w:sz w:val="28"/>
          <w:szCs w:val="28"/>
        </w:rPr>
        <w:t>:</w:t>
      </w:r>
    </w:p>
    <w:p w:rsidR="009D6916" w:rsidRPr="00140C02" w:rsidRDefault="009B7B31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9D6916" w:rsidRPr="00140C02">
        <w:rPr>
          <w:rFonts w:ascii="Times New Roman" w:hAnsi="Times New Roman" w:cs="Times New Roman"/>
          <w:sz w:val="28"/>
          <w:szCs w:val="28"/>
        </w:rPr>
        <w:t xml:space="preserve">ридическое лицо, представляющее проект, </w:t>
      </w:r>
      <w:r w:rsidR="004233EF">
        <w:rPr>
          <w:rFonts w:ascii="Times New Roman" w:hAnsi="Times New Roman" w:cs="Times New Roman"/>
          <w:sz w:val="28"/>
          <w:szCs w:val="28"/>
        </w:rPr>
        <w:t>получивший 1-ое место</w:t>
      </w:r>
      <w:r w:rsidR="002075D3">
        <w:rPr>
          <w:rFonts w:ascii="Times New Roman" w:hAnsi="Times New Roman" w:cs="Times New Roman"/>
          <w:sz w:val="28"/>
          <w:szCs w:val="28"/>
        </w:rPr>
        <w:t xml:space="preserve">, </w:t>
      </w:r>
      <w:r w:rsidR="009D6916" w:rsidRPr="00140C02">
        <w:rPr>
          <w:rFonts w:ascii="Times New Roman" w:hAnsi="Times New Roman" w:cs="Times New Roman"/>
          <w:sz w:val="28"/>
          <w:szCs w:val="28"/>
        </w:rPr>
        <w:t xml:space="preserve">сможет претендовать на получение </w:t>
      </w:r>
      <w:r w:rsidR="002075D3">
        <w:rPr>
          <w:rFonts w:ascii="Times New Roman" w:hAnsi="Times New Roman" w:cs="Times New Roman"/>
          <w:sz w:val="28"/>
          <w:szCs w:val="28"/>
        </w:rPr>
        <w:t>финансирования</w:t>
      </w:r>
      <w:r w:rsidR="009D6916" w:rsidRPr="00140C02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075D3">
        <w:rPr>
          <w:rFonts w:ascii="Times New Roman" w:hAnsi="Times New Roman" w:cs="Times New Roman"/>
          <w:sz w:val="28"/>
          <w:szCs w:val="28"/>
        </w:rPr>
        <w:t>500 000</w:t>
      </w:r>
      <w:r w:rsidR="009D6916" w:rsidRPr="00140C02">
        <w:rPr>
          <w:rFonts w:ascii="Times New Roman" w:hAnsi="Times New Roman" w:cs="Times New Roman"/>
          <w:sz w:val="28"/>
          <w:szCs w:val="28"/>
        </w:rPr>
        <w:t xml:space="preserve"> (</w:t>
      </w:r>
      <w:r w:rsidR="002075D3">
        <w:rPr>
          <w:rFonts w:ascii="Times New Roman" w:hAnsi="Times New Roman" w:cs="Times New Roman"/>
          <w:sz w:val="28"/>
          <w:szCs w:val="28"/>
        </w:rPr>
        <w:t>пятьсот тысяч</w:t>
      </w:r>
      <w:r w:rsidR="009D6916" w:rsidRPr="00140C02">
        <w:rPr>
          <w:rFonts w:ascii="Times New Roman" w:hAnsi="Times New Roman" w:cs="Times New Roman"/>
          <w:sz w:val="28"/>
          <w:szCs w:val="28"/>
        </w:rPr>
        <w:t>) рублей</w:t>
      </w:r>
    </w:p>
    <w:p w:rsidR="009D6916" w:rsidRPr="00140C02" w:rsidRDefault="009D6916" w:rsidP="002A1B3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C02">
        <w:rPr>
          <w:rFonts w:ascii="Times New Roman" w:hAnsi="Times New Roman" w:cs="Times New Roman"/>
          <w:sz w:val="28"/>
          <w:szCs w:val="28"/>
        </w:rPr>
        <w:t xml:space="preserve">В случае если не будет отобрано </w:t>
      </w:r>
      <w:r w:rsidR="00222B11">
        <w:rPr>
          <w:rFonts w:ascii="Times New Roman" w:hAnsi="Times New Roman" w:cs="Times New Roman"/>
          <w:sz w:val="28"/>
          <w:szCs w:val="28"/>
        </w:rPr>
        <w:t xml:space="preserve">наилучшего </w:t>
      </w:r>
      <w:r w:rsidR="0071737A">
        <w:rPr>
          <w:rFonts w:ascii="Times New Roman" w:hAnsi="Times New Roman" w:cs="Times New Roman"/>
          <w:sz w:val="28"/>
          <w:szCs w:val="28"/>
        </w:rPr>
        <w:t>проекта</w:t>
      </w:r>
      <w:r w:rsidRPr="00140C02">
        <w:rPr>
          <w:rFonts w:ascii="Times New Roman" w:hAnsi="Times New Roman" w:cs="Times New Roman"/>
          <w:sz w:val="28"/>
          <w:szCs w:val="28"/>
        </w:rPr>
        <w:t xml:space="preserve">, </w:t>
      </w:r>
      <w:r w:rsidR="00222B11">
        <w:rPr>
          <w:rFonts w:ascii="Times New Roman" w:hAnsi="Times New Roman" w:cs="Times New Roman"/>
          <w:sz w:val="28"/>
          <w:szCs w:val="28"/>
        </w:rPr>
        <w:t>финансирования по результатам</w:t>
      </w:r>
      <w:r w:rsidRPr="00140C02">
        <w:rPr>
          <w:rFonts w:ascii="Times New Roman" w:hAnsi="Times New Roman" w:cs="Times New Roman"/>
          <w:sz w:val="28"/>
          <w:szCs w:val="28"/>
        </w:rPr>
        <w:t xml:space="preserve"> Отбора предоставлено не будет</w:t>
      </w:r>
    </w:p>
    <w:p w:rsidR="009D6916" w:rsidRDefault="009D6916" w:rsidP="00AA44F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</w:p>
    <w:p w:rsidR="006F56D2" w:rsidRDefault="006F56D2" w:rsidP="00AA44F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</w:p>
    <w:p w:rsidR="001E4723" w:rsidRDefault="001E4723" w:rsidP="00AA44F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</w:p>
    <w:p w:rsidR="006F56D2" w:rsidRPr="00673363" w:rsidRDefault="006F56D2" w:rsidP="00AA44F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</w:p>
    <w:p w:rsidR="005C6DCD" w:rsidRPr="00673363" w:rsidRDefault="00B315F1" w:rsidP="00AA44F7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363">
        <w:rPr>
          <w:rFonts w:ascii="Times New Roman" w:hAnsi="Times New Roman" w:cs="Times New Roman"/>
          <w:sz w:val="28"/>
          <w:szCs w:val="28"/>
        </w:rPr>
        <w:t xml:space="preserve"> Фонд </w:t>
      </w:r>
      <w:r w:rsidR="005C6DCD" w:rsidRPr="00673363">
        <w:rPr>
          <w:rFonts w:ascii="Times New Roman" w:hAnsi="Times New Roman" w:cs="Times New Roman"/>
          <w:sz w:val="28"/>
          <w:szCs w:val="28"/>
        </w:rPr>
        <w:t>Maxfield capital</w:t>
      </w:r>
      <w:r w:rsidR="00994B22" w:rsidRPr="00673363">
        <w:rPr>
          <w:rFonts w:ascii="Times New Roman" w:hAnsi="Times New Roman" w:cs="Times New Roman"/>
          <w:sz w:val="28"/>
          <w:szCs w:val="28"/>
        </w:rPr>
        <w:t>:</w:t>
      </w:r>
    </w:p>
    <w:p w:rsidR="00BB3200" w:rsidRPr="00673363" w:rsidRDefault="00BB3200" w:rsidP="00AA44F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</w:p>
    <w:p w:rsidR="00BB3200" w:rsidRPr="00BB3200" w:rsidRDefault="00BB3200" w:rsidP="00AA44F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  <w:r w:rsidRPr="00673363">
        <w:rPr>
          <w:rFonts w:ascii="Times New Roman" w:hAnsi="Times New Roman" w:cs="Times New Roman"/>
          <w:sz w:val="28"/>
          <w:szCs w:val="28"/>
        </w:rPr>
        <w:t>Сумма предоставляемого финансировани</w:t>
      </w:r>
      <w:r>
        <w:rPr>
          <w:rFonts w:ascii="Times New Roman" w:hAnsi="Times New Roman" w:cs="Times New Roman"/>
          <w:sz w:val="28"/>
          <w:szCs w:val="28"/>
        </w:rPr>
        <w:t xml:space="preserve">я равна сумме общей сумме финансирования, предоставляемой Организаторами, за исключением </w:t>
      </w:r>
      <w:r w:rsidR="00B315F1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E11C26">
        <w:rPr>
          <w:rFonts w:ascii="Times New Roman" w:hAnsi="Times New Roman" w:cs="Times New Roman"/>
          <w:sz w:val="28"/>
          <w:szCs w:val="28"/>
        </w:rPr>
        <w:t>Maxfield</w:t>
      </w:r>
      <w:r w:rsidRPr="00BB3200">
        <w:rPr>
          <w:rFonts w:ascii="Times New Roman" w:hAnsi="Times New Roman" w:cs="Times New Roman"/>
          <w:sz w:val="28"/>
          <w:szCs w:val="28"/>
        </w:rPr>
        <w:t xml:space="preserve"> </w:t>
      </w:r>
      <w:r w:rsidRPr="00E11C26">
        <w:rPr>
          <w:rFonts w:ascii="Times New Roman" w:hAnsi="Times New Roman" w:cs="Times New Roman"/>
          <w:sz w:val="28"/>
          <w:szCs w:val="28"/>
        </w:rPr>
        <w:t>capital</w:t>
      </w:r>
      <w:r w:rsidR="00AA44F7">
        <w:rPr>
          <w:rFonts w:ascii="Times New Roman" w:hAnsi="Times New Roman" w:cs="Times New Roman"/>
          <w:sz w:val="28"/>
          <w:szCs w:val="28"/>
        </w:rPr>
        <w:t>.</w:t>
      </w:r>
    </w:p>
    <w:p w:rsidR="00BB3200" w:rsidRDefault="00BB3200" w:rsidP="00E11C26">
      <w:pPr>
        <w:pStyle w:val="a5"/>
        <w:ind w:left="574"/>
        <w:rPr>
          <w:rFonts w:ascii="Times New Roman" w:hAnsi="Times New Roman" w:cs="Times New Roman"/>
          <w:sz w:val="28"/>
          <w:szCs w:val="28"/>
        </w:rPr>
      </w:pPr>
    </w:p>
    <w:p w:rsidR="007358DB" w:rsidRPr="000E35CF" w:rsidRDefault="007358DB" w:rsidP="007358DB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B22" w:rsidRPr="000E35CF">
        <w:rPr>
          <w:rFonts w:ascii="Times New Roman" w:hAnsi="Times New Roman" w:cs="Times New Roman"/>
          <w:sz w:val="28"/>
          <w:szCs w:val="28"/>
        </w:rPr>
        <w:t>Специа</w:t>
      </w:r>
      <w:r w:rsidR="00222B11" w:rsidRPr="000E35CF">
        <w:rPr>
          <w:rFonts w:ascii="Times New Roman" w:hAnsi="Times New Roman" w:cs="Times New Roman"/>
          <w:sz w:val="28"/>
          <w:szCs w:val="28"/>
        </w:rPr>
        <w:t>льны</w:t>
      </w:r>
      <w:r w:rsidR="00E12B09" w:rsidRPr="000E35CF">
        <w:rPr>
          <w:rFonts w:ascii="Times New Roman" w:hAnsi="Times New Roman" w:cs="Times New Roman"/>
          <w:sz w:val="28"/>
          <w:szCs w:val="28"/>
        </w:rPr>
        <w:t>й</w:t>
      </w:r>
      <w:r w:rsidR="00994B22" w:rsidRPr="000E35CF">
        <w:rPr>
          <w:rFonts w:ascii="Times New Roman" w:hAnsi="Times New Roman" w:cs="Times New Roman"/>
          <w:sz w:val="28"/>
          <w:szCs w:val="28"/>
        </w:rPr>
        <w:t xml:space="preserve"> партнер:</w:t>
      </w:r>
    </w:p>
    <w:p w:rsidR="007358DB" w:rsidRPr="000E35CF" w:rsidRDefault="007358DB" w:rsidP="007358DB">
      <w:pPr>
        <w:pStyle w:val="a5"/>
        <w:ind w:left="574"/>
        <w:rPr>
          <w:rFonts w:ascii="Times New Roman" w:hAnsi="Times New Roman" w:cs="Times New Roman"/>
          <w:sz w:val="28"/>
          <w:szCs w:val="28"/>
        </w:rPr>
      </w:pPr>
    </w:p>
    <w:p w:rsidR="007358DB" w:rsidRDefault="00BF11FB" w:rsidP="006C6A4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  <w:r w:rsidRPr="000E35CF">
        <w:rPr>
          <w:rFonts w:ascii="Times New Roman" w:hAnsi="Times New Roman" w:cs="Times New Roman"/>
          <w:sz w:val="28"/>
          <w:szCs w:val="28"/>
        </w:rPr>
        <w:t xml:space="preserve">По результатам Этапов 1 и 2 </w:t>
      </w:r>
      <w:r w:rsidR="00C60E9A" w:rsidRPr="000E35CF">
        <w:rPr>
          <w:rFonts w:ascii="Times New Roman" w:hAnsi="Times New Roman" w:cs="Times New Roman"/>
          <w:sz w:val="28"/>
          <w:szCs w:val="28"/>
        </w:rPr>
        <w:t>Специальным</w:t>
      </w:r>
      <w:r w:rsidR="00222B11" w:rsidRPr="000E35CF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E12B09" w:rsidRPr="000E35CF">
        <w:rPr>
          <w:rFonts w:ascii="Times New Roman" w:hAnsi="Times New Roman" w:cs="Times New Roman"/>
          <w:sz w:val="28"/>
          <w:szCs w:val="28"/>
        </w:rPr>
        <w:t>о</w:t>
      </w:r>
      <w:r w:rsidR="00C60E9A" w:rsidRPr="000E35CF">
        <w:rPr>
          <w:rFonts w:ascii="Times New Roman" w:hAnsi="Times New Roman" w:cs="Times New Roman"/>
          <w:sz w:val="28"/>
          <w:szCs w:val="28"/>
        </w:rPr>
        <w:t>м</w:t>
      </w:r>
      <w:r w:rsidR="006C6A47" w:rsidRPr="000E35CF">
        <w:rPr>
          <w:rFonts w:ascii="Times New Roman" w:hAnsi="Times New Roman" w:cs="Times New Roman"/>
          <w:sz w:val="28"/>
          <w:szCs w:val="28"/>
        </w:rPr>
        <w:t xml:space="preserve"> мо</w:t>
      </w:r>
      <w:r w:rsidR="00E1094D">
        <w:rPr>
          <w:rFonts w:ascii="Times New Roman" w:hAnsi="Times New Roman" w:cs="Times New Roman"/>
          <w:sz w:val="28"/>
          <w:szCs w:val="28"/>
        </w:rPr>
        <w:t>же</w:t>
      </w:r>
      <w:r w:rsidR="006C6A47" w:rsidRPr="000E35CF">
        <w:rPr>
          <w:rFonts w:ascii="Times New Roman" w:hAnsi="Times New Roman" w:cs="Times New Roman"/>
          <w:sz w:val="28"/>
          <w:szCs w:val="28"/>
        </w:rPr>
        <w:t>т быть отобран наилучши</w:t>
      </w:r>
      <w:r w:rsidR="00E1094D">
        <w:rPr>
          <w:rFonts w:ascii="Times New Roman" w:hAnsi="Times New Roman" w:cs="Times New Roman"/>
          <w:sz w:val="28"/>
          <w:szCs w:val="28"/>
        </w:rPr>
        <w:t>й</w:t>
      </w:r>
      <w:r w:rsidR="006C6A47" w:rsidRPr="000E35CF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C60E9A" w:rsidRPr="000E35CF">
        <w:rPr>
          <w:rFonts w:ascii="Times New Roman" w:hAnsi="Times New Roman" w:cs="Times New Roman"/>
          <w:sz w:val="28"/>
          <w:szCs w:val="28"/>
        </w:rPr>
        <w:t xml:space="preserve">в соответствии с инновационным приоритетом «Разработка новых высокопроизводительных систем вычислений и хранения данных» в сфере биомедицины </w:t>
      </w:r>
      <w:r w:rsidR="006C6A47" w:rsidRPr="000E35CF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E12B09" w:rsidRPr="000E35CF">
        <w:rPr>
          <w:rFonts w:ascii="Times New Roman" w:hAnsi="Times New Roman" w:cs="Times New Roman"/>
          <w:sz w:val="28"/>
          <w:szCs w:val="28"/>
        </w:rPr>
        <w:t>Специального партнера</w:t>
      </w:r>
      <w:r w:rsidR="006C6A47" w:rsidRPr="000E35CF">
        <w:rPr>
          <w:rFonts w:ascii="Times New Roman" w:hAnsi="Times New Roman" w:cs="Times New Roman"/>
          <w:sz w:val="28"/>
          <w:szCs w:val="28"/>
        </w:rPr>
        <w:t>. В случае если так</w:t>
      </w:r>
      <w:r w:rsidR="000D2756">
        <w:rPr>
          <w:rFonts w:ascii="Times New Roman" w:hAnsi="Times New Roman" w:cs="Times New Roman"/>
          <w:sz w:val="28"/>
          <w:szCs w:val="28"/>
        </w:rPr>
        <w:t>ой</w:t>
      </w:r>
      <w:r w:rsidR="006C6A47" w:rsidRPr="000E35C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D2756">
        <w:rPr>
          <w:rFonts w:ascii="Times New Roman" w:hAnsi="Times New Roman" w:cs="Times New Roman"/>
          <w:sz w:val="28"/>
          <w:szCs w:val="28"/>
        </w:rPr>
        <w:t xml:space="preserve"> буде</w:t>
      </w:r>
      <w:r w:rsidR="006C6A47" w:rsidRPr="000E35CF">
        <w:rPr>
          <w:rFonts w:ascii="Times New Roman" w:hAnsi="Times New Roman" w:cs="Times New Roman"/>
          <w:sz w:val="28"/>
          <w:szCs w:val="28"/>
        </w:rPr>
        <w:t xml:space="preserve">т отобран, </w:t>
      </w:r>
      <w:r w:rsidR="00E12B09" w:rsidRPr="000E35CF">
        <w:rPr>
          <w:rFonts w:ascii="Times New Roman" w:hAnsi="Times New Roman" w:cs="Times New Roman"/>
          <w:sz w:val="28"/>
          <w:szCs w:val="28"/>
        </w:rPr>
        <w:t xml:space="preserve">юридическое </w:t>
      </w:r>
      <w:r w:rsidR="00E07F3A" w:rsidRPr="000E35CF">
        <w:rPr>
          <w:rFonts w:ascii="Times New Roman" w:hAnsi="Times New Roman" w:cs="Times New Roman"/>
          <w:sz w:val="28"/>
          <w:szCs w:val="28"/>
        </w:rPr>
        <w:t>лиц</w:t>
      </w:r>
      <w:r w:rsidR="00E12B09" w:rsidRPr="000E35CF">
        <w:rPr>
          <w:rFonts w:ascii="Times New Roman" w:hAnsi="Times New Roman" w:cs="Times New Roman"/>
          <w:sz w:val="28"/>
          <w:szCs w:val="28"/>
        </w:rPr>
        <w:t>о</w:t>
      </w:r>
      <w:r w:rsidR="006C6A47" w:rsidRPr="000E35CF">
        <w:rPr>
          <w:rFonts w:ascii="Times New Roman" w:hAnsi="Times New Roman" w:cs="Times New Roman"/>
          <w:sz w:val="28"/>
          <w:szCs w:val="28"/>
        </w:rPr>
        <w:t>, представившее данны</w:t>
      </w:r>
      <w:r w:rsidR="00E12B09" w:rsidRPr="000E35CF">
        <w:rPr>
          <w:rFonts w:ascii="Times New Roman" w:hAnsi="Times New Roman" w:cs="Times New Roman"/>
          <w:sz w:val="28"/>
          <w:szCs w:val="28"/>
        </w:rPr>
        <w:t>й</w:t>
      </w:r>
      <w:r w:rsidR="006C6A47" w:rsidRPr="000E35CF">
        <w:rPr>
          <w:rFonts w:ascii="Times New Roman" w:hAnsi="Times New Roman" w:cs="Times New Roman"/>
          <w:sz w:val="28"/>
          <w:szCs w:val="28"/>
        </w:rPr>
        <w:t xml:space="preserve"> проект, смо</w:t>
      </w:r>
      <w:r w:rsidR="000D2756">
        <w:rPr>
          <w:rFonts w:ascii="Times New Roman" w:hAnsi="Times New Roman" w:cs="Times New Roman"/>
          <w:sz w:val="28"/>
          <w:szCs w:val="28"/>
        </w:rPr>
        <w:t>же</w:t>
      </w:r>
      <w:r w:rsidR="006C6A47" w:rsidRPr="000E35CF">
        <w:rPr>
          <w:rFonts w:ascii="Times New Roman" w:hAnsi="Times New Roman" w:cs="Times New Roman"/>
          <w:sz w:val="28"/>
          <w:szCs w:val="28"/>
        </w:rPr>
        <w:t xml:space="preserve">т претендовать на получение финансирования от </w:t>
      </w:r>
      <w:r w:rsidR="00DE5BFF" w:rsidRPr="000E35CF">
        <w:rPr>
          <w:rFonts w:ascii="Times New Roman" w:hAnsi="Times New Roman" w:cs="Times New Roman"/>
          <w:sz w:val="28"/>
          <w:szCs w:val="28"/>
        </w:rPr>
        <w:t>Специальн</w:t>
      </w:r>
      <w:r w:rsidR="00E12B09" w:rsidRPr="000E35CF">
        <w:rPr>
          <w:rFonts w:ascii="Times New Roman" w:hAnsi="Times New Roman" w:cs="Times New Roman"/>
          <w:sz w:val="28"/>
          <w:szCs w:val="28"/>
        </w:rPr>
        <w:t>ого</w:t>
      </w:r>
      <w:r w:rsidR="00DE5BFF" w:rsidRPr="000E35CF">
        <w:rPr>
          <w:rFonts w:ascii="Times New Roman" w:hAnsi="Times New Roman" w:cs="Times New Roman"/>
          <w:sz w:val="28"/>
          <w:szCs w:val="28"/>
        </w:rPr>
        <w:t xml:space="preserve"> </w:t>
      </w:r>
      <w:r w:rsidR="00E12B09" w:rsidRPr="000E35CF">
        <w:rPr>
          <w:rFonts w:ascii="Times New Roman" w:hAnsi="Times New Roman" w:cs="Times New Roman"/>
          <w:sz w:val="28"/>
          <w:szCs w:val="28"/>
        </w:rPr>
        <w:t xml:space="preserve">партнера </w:t>
      </w:r>
      <w:r w:rsidR="006C6A47" w:rsidRPr="000E35CF">
        <w:rPr>
          <w:rFonts w:ascii="Times New Roman" w:hAnsi="Times New Roman" w:cs="Times New Roman"/>
          <w:sz w:val="28"/>
          <w:szCs w:val="28"/>
        </w:rPr>
        <w:t>в размере 500 000 (пятьсот тысяч) рублей</w:t>
      </w:r>
      <w:r w:rsidR="00826279" w:rsidRPr="006F65C5">
        <w:rPr>
          <w:rFonts w:ascii="Times New Roman" w:hAnsi="Times New Roman" w:cs="Times New Roman"/>
          <w:sz w:val="28"/>
          <w:szCs w:val="28"/>
        </w:rPr>
        <w:t xml:space="preserve"> </w:t>
      </w:r>
      <w:r w:rsidR="00826279">
        <w:rPr>
          <w:rFonts w:ascii="Times New Roman" w:hAnsi="Times New Roman" w:cs="Times New Roman"/>
          <w:sz w:val="28"/>
          <w:szCs w:val="28"/>
        </w:rPr>
        <w:t>в срок до 30 июня 2014 года</w:t>
      </w:r>
      <w:r w:rsidR="006C6A47" w:rsidRPr="000E35CF">
        <w:rPr>
          <w:rFonts w:ascii="Times New Roman" w:hAnsi="Times New Roman" w:cs="Times New Roman"/>
          <w:sz w:val="28"/>
          <w:szCs w:val="28"/>
        </w:rPr>
        <w:t>.</w:t>
      </w:r>
    </w:p>
    <w:p w:rsidR="003D16BD" w:rsidRPr="005C6DCD" w:rsidRDefault="003D16BD" w:rsidP="006C6A47">
      <w:pPr>
        <w:pStyle w:val="a5"/>
        <w:ind w:left="574"/>
        <w:jc w:val="both"/>
        <w:rPr>
          <w:rFonts w:ascii="Times New Roman" w:hAnsi="Times New Roman" w:cs="Times New Roman"/>
          <w:sz w:val="28"/>
          <w:szCs w:val="28"/>
        </w:rPr>
      </w:pPr>
    </w:p>
    <w:p w:rsidR="002B7A01" w:rsidRPr="006E73AB" w:rsidRDefault="002D4FD9" w:rsidP="006A34FA">
      <w:pPr>
        <w:pStyle w:val="1"/>
      </w:pPr>
      <w:bookmarkStart w:id="5" w:name="_Ref366348347"/>
      <w:r w:rsidRPr="006E73AB">
        <w:t>Условия</w:t>
      </w:r>
      <w:r w:rsidR="00656C91" w:rsidRPr="006E73AB">
        <w:t xml:space="preserve"> </w:t>
      </w:r>
      <w:r w:rsidRPr="006E73AB">
        <w:t>предоставления финансирования организаторами:</w:t>
      </w:r>
      <w:bookmarkEnd w:id="5"/>
    </w:p>
    <w:p w:rsidR="00FB4497" w:rsidRDefault="00FB4497" w:rsidP="00FB4497">
      <w:pPr>
        <w:pStyle w:val="a5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36462">
        <w:rPr>
          <w:rFonts w:ascii="Times New Roman" w:hAnsi="Times New Roman" w:cs="Times New Roman"/>
          <w:sz w:val="28"/>
          <w:szCs w:val="28"/>
        </w:rPr>
        <w:t>Фонд «Сколково»</w:t>
      </w:r>
      <w:r>
        <w:rPr>
          <w:rFonts w:ascii="Times New Roman" w:hAnsi="Times New Roman" w:cs="Times New Roman"/>
          <w:sz w:val="28"/>
          <w:szCs w:val="28"/>
        </w:rPr>
        <w:t xml:space="preserve"> связывает предоставление </w:t>
      </w:r>
      <w:r w:rsidR="0027370B">
        <w:rPr>
          <w:rFonts w:ascii="Times New Roman" w:hAnsi="Times New Roman" w:cs="Times New Roman"/>
          <w:sz w:val="28"/>
          <w:szCs w:val="28"/>
        </w:rPr>
        <w:t>Ф</w:t>
      </w:r>
      <w:r w:rsidRPr="00436462">
        <w:rPr>
          <w:rFonts w:ascii="Times New Roman" w:hAnsi="Times New Roman" w:cs="Times New Roman"/>
          <w:sz w:val="28"/>
          <w:szCs w:val="28"/>
        </w:rPr>
        <w:t xml:space="preserve">инансирования </w:t>
      </w:r>
      <w:r>
        <w:rPr>
          <w:rFonts w:ascii="Times New Roman" w:hAnsi="Times New Roman" w:cs="Times New Roman"/>
          <w:sz w:val="28"/>
          <w:szCs w:val="28"/>
        </w:rPr>
        <w:t>с выполнением следующих условий</w:t>
      </w:r>
      <w:r w:rsidRPr="00436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3BE1" w:rsidRDefault="00423BE1" w:rsidP="00140C02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Юридическое лицо, представившее проект, признанный наилучшим по итогам Отбора на момент предоставления финансирования обладает статусом Участника </w:t>
      </w:r>
      <w:r w:rsidR="00075F3F">
        <w:rPr>
          <w:rFonts w:ascii="Times New Roman" w:hAnsi="Times New Roman" w:cs="Times New Roman"/>
          <w:sz w:val="28"/>
          <w:szCs w:val="28"/>
        </w:rPr>
        <w:t>проекта «Сколково».</w:t>
      </w:r>
    </w:p>
    <w:p w:rsidR="00664B48" w:rsidRDefault="00423BE1" w:rsidP="00140C02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Юридическое лицо, представившее проект, признанный наилучшим по итогам Отбора на момент предоставления финансирования соответствует т</w:t>
      </w:r>
      <w:r w:rsidR="00664B48">
        <w:rPr>
          <w:rFonts w:ascii="Times New Roman" w:hAnsi="Times New Roman" w:cs="Times New Roman"/>
          <w:sz w:val="28"/>
          <w:szCs w:val="28"/>
        </w:rPr>
        <w:t xml:space="preserve">ребованиям Фонда «Сколково» к грантополучателям, опубликованным по адресу: </w:t>
      </w:r>
      <w:hyperlink r:id="rId18" w:history="1">
        <w:r w:rsidR="004A6877" w:rsidRPr="00140C02">
          <w:rPr>
            <w:rStyle w:val="a4"/>
            <w:rFonts w:ascii="Times New Roman" w:hAnsi="Times New Roman" w:cs="Times New Roman"/>
            <w:sz w:val="28"/>
            <w:szCs w:val="28"/>
          </w:rPr>
          <w:t>http://community.sk.ru/foundation/innovator/</w:t>
        </w:r>
      </w:hyperlink>
      <w:r w:rsidR="00664B48">
        <w:rPr>
          <w:rFonts w:ascii="Times New Roman" w:hAnsi="Times New Roman" w:cs="Times New Roman"/>
          <w:sz w:val="28"/>
          <w:szCs w:val="28"/>
        </w:rPr>
        <w:t>.</w:t>
      </w:r>
    </w:p>
    <w:p w:rsidR="00423BE1" w:rsidRPr="00E11C26" w:rsidRDefault="00423BE1" w:rsidP="00140C02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075E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инигранта </w:t>
      </w:r>
      <w:r w:rsidR="00075E17">
        <w:rPr>
          <w:rFonts w:ascii="Times New Roman" w:hAnsi="Times New Roman" w:cs="Times New Roman"/>
          <w:sz w:val="28"/>
          <w:szCs w:val="28"/>
        </w:rPr>
        <w:t xml:space="preserve">Фонда «Сколково» </w:t>
      </w:r>
      <w:r>
        <w:rPr>
          <w:rFonts w:ascii="Times New Roman" w:hAnsi="Times New Roman" w:cs="Times New Roman"/>
          <w:sz w:val="28"/>
          <w:szCs w:val="28"/>
        </w:rPr>
        <w:t xml:space="preserve">юридическому лицу, представившему проект, признанный наилучшим по итогам Отбора, одобрено Фондом </w:t>
      </w:r>
      <w:r w:rsidR="00075E17">
        <w:rPr>
          <w:rFonts w:ascii="Times New Roman" w:hAnsi="Times New Roman" w:cs="Times New Roman"/>
          <w:sz w:val="28"/>
          <w:szCs w:val="28"/>
        </w:rPr>
        <w:t xml:space="preserve">«Сколково»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Pr="009A1924">
        <w:rPr>
          <w:rFonts w:ascii="Times New Roman" w:hAnsi="Times New Roman" w:cs="Times New Roman"/>
          <w:sz w:val="28"/>
          <w:szCs w:val="28"/>
        </w:rPr>
        <w:t>о грантах участникам проекта создания и обеспечения функционирования инновационного центра «Сколково»</w:t>
      </w:r>
      <w:r w:rsidRPr="00FE4C1C">
        <w:rPr>
          <w:rFonts w:ascii="Times New Roman" w:hAnsi="Times New Roman" w:cs="Times New Roman"/>
          <w:sz w:val="28"/>
          <w:szCs w:val="28"/>
        </w:rPr>
        <w:t>.</w:t>
      </w:r>
    </w:p>
    <w:p w:rsidR="002C2945" w:rsidRDefault="002C2945" w:rsidP="002C2945">
      <w:pPr>
        <w:pStyle w:val="a5"/>
        <w:ind w:left="1071"/>
        <w:rPr>
          <w:rFonts w:ascii="Times New Roman" w:hAnsi="Times New Roman" w:cs="Times New Roman"/>
          <w:sz w:val="28"/>
          <w:szCs w:val="28"/>
        </w:rPr>
      </w:pPr>
    </w:p>
    <w:p w:rsidR="00FF7EE9" w:rsidRDefault="002C2945" w:rsidP="00FF7EE9">
      <w:pPr>
        <w:pStyle w:val="a5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4EFB">
        <w:rPr>
          <w:rFonts w:ascii="Times New Roman" w:hAnsi="Times New Roman" w:cs="Times New Roman"/>
          <w:sz w:val="28"/>
          <w:szCs w:val="28"/>
        </w:rPr>
        <w:t xml:space="preserve">Фонд </w:t>
      </w:r>
      <w:r w:rsidR="00A64EFB" w:rsidRPr="00A64EFB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FF7EE9">
        <w:rPr>
          <w:rFonts w:ascii="Times New Roman" w:hAnsi="Times New Roman" w:cs="Times New Roman"/>
          <w:sz w:val="28"/>
          <w:szCs w:val="28"/>
        </w:rPr>
        <w:t xml:space="preserve">связывает предоставление </w:t>
      </w:r>
      <w:r w:rsidR="0027370B">
        <w:rPr>
          <w:rFonts w:ascii="Times New Roman" w:hAnsi="Times New Roman" w:cs="Times New Roman"/>
          <w:sz w:val="28"/>
          <w:szCs w:val="28"/>
        </w:rPr>
        <w:t>Ф</w:t>
      </w:r>
      <w:r w:rsidR="00FF7EE9" w:rsidRPr="00436462">
        <w:rPr>
          <w:rFonts w:ascii="Times New Roman" w:hAnsi="Times New Roman" w:cs="Times New Roman"/>
          <w:sz w:val="28"/>
          <w:szCs w:val="28"/>
        </w:rPr>
        <w:t xml:space="preserve">инансирования </w:t>
      </w:r>
      <w:r w:rsidR="00FF7EE9">
        <w:rPr>
          <w:rFonts w:ascii="Times New Roman" w:hAnsi="Times New Roman" w:cs="Times New Roman"/>
          <w:sz w:val="28"/>
          <w:szCs w:val="28"/>
        </w:rPr>
        <w:t>с</w:t>
      </w:r>
      <w:r w:rsidR="002E0875">
        <w:rPr>
          <w:rFonts w:ascii="Times New Roman" w:hAnsi="Times New Roman" w:cs="Times New Roman"/>
          <w:sz w:val="28"/>
          <w:szCs w:val="28"/>
        </w:rPr>
        <w:t xml:space="preserve"> выполнением следующего условия</w:t>
      </w:r>
      <w:r w:rsidR="00FF7EE9" w:rsidRPr="00436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EE9" w:rsidRDefault="00FF7EE9" w:rsidP="00140C0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Pr="00D677F2" w:rsidRDefault="00FF7EE9" w:rsidP="00D677F2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7F2">
        <w:rPr>
          <w:rFonts w:ascii="Times New Roman" w:hAnsi="Times New Roman" w:cs="Times New Roman"/>
          <w:sz w:val="28"/>
          <w:szCs w:val="28"/>
        </w:rPr>
        <w:t>Юридическое лицо, представившее проект, признанный наилучшим по итогам Отбора</w:t>
      </w:r>
      <w:r w:rsidR="002E2632" w:rsidRPr="00D677F2">
        <w:rPr>
          <w:rFonts w:ascii="Times New Roman" w:hAnsi="Times New Roman" w:cs="Times New Roman"/>
          <w:sz w:val="28"/>
          <w:szCs w:val="28"/>
        </w:rPr>
        <w:t>,</w:t>
      </w:r>
      <w:r w:rsidRPr="00D677F2">
        <w:rPr>
          <w:rFonts w:ascii="Times New Roman" w:hAnsi="Times New Roman" w:cs="Times New Roman"/>
          <w:sz w:val="28"/>
          <w:szCs w:val="28"/>
        </w:rPr>
        <w:t xml:space="preserve"> на момент предоставления финансирования </w:t>
      </w:r>
      <w:r w:rsidR="002729D9" w:rsidRPr="00D677F2">
        <w:rPr>
          <w:rFonts w:ascii="Times New Roman" w:hAnsi="Times New Roman" w:cs="Times New Roman"/>
          <w:sz w:val="28"/>
          <w:szCs w:val="28"/>
        </w:rPr>
        <w:t>соответст</w:t>
      </w:r>
      <w:r w:rsidRPr="00D677F2">
        <w:rPr>
          <w:rFonts w:ascii="Times New Roman" w:hAnsi="Times New Roman" w:cs="Times New Roman"/>
          <w:sz w:val="28"/>
          <w:szCs w:val="28"/>
        </w:rPr>
        <w:t xml:space="preserve">вует требованиям, предъявляемым к субъектам малого предпринимательства в соответствии с Федеральным законом от 24 июля 2007 г. №209-ФЗ, </w:t>
      </w:r>
      <w:r w:rsidRPr="00D677F2">
        <w:rPr>
          <w:rFonts w:ascii="Times New Roman" w:hAnsi="Times New Roman" w:cs="Times New Roman"/>
          <w:sz w:val="28"/>
          <w:szCs w:val="28"/>
        </w:rPr>
        <w:tab/>
        <w:t>согласно которому к субъектам малого предпринимательства относятся компании объем выручки от реализации товаров (работ, услуг) за отчетный период и балансовая стоимость активов, которых не превышает 400 млн. рублей, (согласно Постановлению Правительства Российской Федерации от 22 июля 2008 г. № 556), средняя численность работников за предшествующий календарный год не превышает 100 человек,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превышает 25% (данное ограничение не распространяется на хозяйственные общества, созданные в соответствии с Федеральным законом № 217-ФЗ от 02 августа 2009 года).</w:t>
      </w:r>
      <w:r w:rsidRPr="00D677F2" w:rsidDel="00FF7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9D9" w:rsidRPr="00723D7F" w:rsidRDefault="002729D9" w:rsidP="002729D9">
      <w:pPr>
        <w:pStyle w:val="a5"/>
        <w:ind w:left="1071"/>
        <w:jc w:val="both"/>
        <w:rPr>
          <w:rFonts w:ascii="Times New Roman" w:hAnsi="Times New Roman" w:cs="Times New Roman"/>
          <w:sz w:val="28"/>
          <w:szCs w:val="28"/>
        </w:rPr>
      </w:pPr>
    </w:p>
    <w:p w:rsidR="009B5984" w:rsidRPr="00135FC8" w:rsidRDefault="009B5984" w:rsidP="009B5984">
      <w:pPr>
        <w:pStyle w:val="a5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5FC8">
        <w:rPr>
          <w:rFonts w:ascii="Times New Roman" w:hAnsi="Times New Roman" w:cs="Times New Roman"/>
          <w:sz w:val="28"/>
          <w:szCs w:val="28"/>
        </w:rPr>
        <w:t xml:space="preserve"> </w:t>
      </w:r>
      <w:r w:rsidRPr="00135FC8">
        <w:rPr>
          <w:rFonts w:ascii="Times New Roman" w:hAnsi="Times New Roman" w:cs="Times New Roman"/>
          <w:sz w:val="28"/>
          <w:szCs w:val="28"/>
          <w:lang w:val="en-US"/>
        </w:rPr>
        <w:t>SAP</w:t>
      </w:r>
      <w:r w:rsidRPr="00135FC8">
        <w:rPr>
          <w:rFonts w:ascii="Times New Roman" w:hAnsi="Times New Roman" w:cs="Times New Roman"/>
          <w:sz w:val="28"/>
          <w:szCs w:val="28"/>
        </w:rPr>
        <w:t xml:space="preserve"> </w:t>
      </w:r>
      <w:r w:rsidRPr="00135FC8">
        <w:rPr>
          <w:rFonts w:ascii="Times New Roman" w:hAnsi="Times New Roman" w:cs="Times New Roman"/>
          <w:sz w:val="28"/>
          <w:szCs w:val="28"/>
          <w:lang w:val="en-US"/>
        </w:rPr>
        <w:t>Labs</w:t>
      </w:r>
      <w:r w:rsidRPr="00135FC8">
        <w:rPr>
          <w:rFonts w:ascii="Times New Roman" w:hAnsi="Times New Roman" w:cs="Times New Roman"/>
          <w:sz w:val="28"/>
          <w:szCs w:val="28"/>
        </w:rPr>
        <w:t xml:space="preserve"> связывает предоставление Финансирования с выполнением следующих условий: </w:t>
      </w:r>
    </w:p>
    <w:p w:rsidR="009B5984" w:rsidRPr="00135FC8" w:rsidRDefault="009B5984" w:rsidP="009B5984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FC8">
        <w:rPr>
          <w:rFonts w:ascii="Times New Roman" w:hAnsi="Times New Roman" w:cs="Times New Roman"/>
          <w:sz w:val="28"/>
          <w:szCs w:val="28"/>
        </w:rPr>
        <w:t xml:space="preserve"> Юридическое лицо, представившее проект, признанный наилучшим по итогам Отбора на момент предоставления финансирования обладает статусом Участника проекта «Сколково».</w:t>
      </w:r>
    </w:p>
    <w:p w:rsidR="009B5984" w:rsidRDefault="009B5984" w:rsidP="009B5984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FC8">
        <w:rPr>
          <w:rFonts w:ascii="Times New Roman" w:hAnsi="Times New Roman" w:cs="Times New Roman"/>
          <w:sz w:val="28"/>
          <w:szCs w:val="28"/>
        </w:rPr>
        <w:t xml:space="preserve"> Юридическое лицо, представившее проект, признанный наилучшим по итогам Отбора, должно пройти проверку со стороны </w:t>
      </w:r>
      <w:r w:rsidR="009853AB" w:rsidRPr="00135FC8">
        <w:rPr>
          <w:rFonts w:ascii="Times New Roman" w:hAnsi="Times New Roman" w:cs="Times New Roman"/>
          <w:sz w:val="28"/>
          <w:szCs w:val="28"/>
          <w:lang w:val="en-US"/>
        </w:rPr>
        <w:t>SAP</w:t>
      </w:r>
      <w:r w:rsidR="009853AB" w:rsidRPr="00135FC8">
        <w:rPr>
          <w:rFonts w:ascii="Times New Roman" w:hAnsi="Times New Roman" w:cs="Times New Roman"/>
          <w:sz w:val="28"/>
          <w:szCs w:val="28"/>
        </w:rPr>
        <w:t xml:space="preserve"> </w:t>
      </w:r>
      <w:r w:rsidR="009853AB" w:rsidRPr="00135FC8">
        <w:rPr>
          <w:rFonts w:ascii="Times New Roman" w:hAnsi="Times New Roman" w:cs="Times New Roman"/>
          <w:sz w:val="28"/>
          <w:szCs w:val="28"/>
          <w:lang w:val="en-US"/>
        </w:rPr>
        <w:t>Labs</w:t>
      </w:r>
      <w:r w:rsidRPr="00135FC8">
        <w:rPr>
          <w:rFonts w:ascii="Times New Roman" w:hAnsi="Times New Roman" w:cs="Times New Roman"/>
          <w:sz w:val="28"/>
          <w:szCs w:val="28"/>
        </w:rPr>
        <w:t xml:space="preserve"> на отсутствие конфликта интересов.   </w:t>
      </w:r>
    </w:p>
    <w:p w:rsidR="003F0922" w:rsidRPr="00135FC8" w:rsidRDefault="003F0922" w:rsidP="003F0922">
      <w:pPr>
        <w:pStyle w:val="a5"/>
        <w:ind w:left="1071"/>
        <w:jc w:val="both"/>
        <w:rPr>
          <w:rFonts w:ascii="Times New Roman" w:hAnsi="Times New Roman" w:cs="Times New Roman"/>
          <w:sz w:val="28"/>
          <w:szCs w:val="28"/>
        </w:rPr>
      </w:pPr>
    </w:p>
    <w:p w:rsidR="002E0875" w:rsidRDefault="002E0875" w:rsidP="00140C02">
      <w:pPr>
        <w:pStyle w:val="1"/>
        <w:numPr>
          <w:ilvl w:val="0"/>
          <w:numId w:val="0"/>
        </w:numPr>
        <w:ind w:left="426"/>
      </w:pPr>
    </w:p>
    <w:p w:rsidR="0053490B" w:rsidRPr="00CF7F90" w:rsidRDefault="00FF7EE9" w:rsidP="0053490B">
      <w:pPr>
        <w:pStyle w:val="a5"/>
        <w:numPr>
          <w:ilvl w:val="1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F7F90">
        <w:rPr>
          <w:rFonts w:ascii="Times New Roman" w:hAnsi="Times New Roman" w:cs="Times New Roman"/>
          <w:sz w:val="28"/>
          <w:szCs w:val="28"/>
        </w:rPr>
        <w:t xml:space="preserve">Фонд </w:t>
      </w:r>
      <w:r w:rsidR="0053490B" w:rsidRPr="00CF7F90">
        <w:rPr>
          <w:rFonts w:ascii="Times New Roman" w:hAnsi="Times New Roman" w:cs="Times New Roman"/>
          <w:sz w:val="28"/>
          <w:szCs w:val="28"/>
        </w:rPr>
        <w:t xml:space="preserve">Maxfield capital связывает предоставление </w:t>
      </w:r>
      <w:r w:rsidR="0027370B">
        <w:rPr>
          <w:rFonts w:ascii="Times New Roman" w:hAnsi="Times New Roman" w:cs="Times New Roman"/>
          <w:sz w:val="28"/>
          <w:szCs w:val="28"/>
        </w:rPr>
        <w:t>Ф</w:t>
      </w:r>
      <w:r w:rsidRPr="00CF7F90">
        <w:rPr>
          <w:rFonts w:ascii="Times New Roman" w:hAnsi="Times New Roman" w:cs="Times New Roman"/>
          <w:sz w:val="28"/>
          <w:szCs w:val="28"/>
        </w:rPr>
        <w:t xml:space="preserve">инансирования </w:t>
      </w:r>
      <w:r w:rsidR="0053490B" w:rsidRPr="00CF7F90">
        <w:rPr>
          <w:rFonts w:ascii="Times New Roman" w:hAnsi="Times New Roman" w:cs="Times New Roman"/>
          <w:sz w:val="28"/>
          <w:szCs w:val="28"/>
        </w:rPr>
        <w:t xml:space="preserve">с заключением с </w:t>
      </w:r>
      <w:r w:rsidR="00CF7F9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ридическим лицом, представившим проект, признанный наилучшим по итогам Отбора,</w:t>
      </w:r>
      <w:r w:rsidRPr="00CF7F90">
        <w:rPr>
          <w:rFonts w:ascii="Times New Roman" w:hAnsi="Times New Roman" w:cs="Times New Roman"/>
          <w:sz w:val="28"/>
          <w:szCs w:val="28"/>
        </w:rPr>
        <w:t xml:space="preserve"> </w:t>
      </w:r>
      <w:r w:rsidR="0053490B" w:rsidRPr="00CF7F90">
        <w:rPr>
          <w:rFonts w:ascii="Times New Roman" w:hAnsi="Times New Roman" w:cs="Times New Roman"/>
          <w:sz w:val="28"/>
          <w:szCs w:val="28"/>
        </w:rPr>
        <w:t xml:space="preserve">Инвестиционного соглашения, основными </w:t>
      </w:r>
      <w:r w:rsidR="00E62EC1" w:rsidRPr="00CF7F90">
        <w:rPr>
          <w:rFonts w:ascii="Times New Roman" w:hAnsi="Times New Roman" w:cs="Times New Roman"/>
          <w:sz w:val="28"/>
          <w:szCs w:val="28"/>
        </w:rPr>
        <w:t>условиями</w:t>
      </w:r>
      <w:r w:rsidR="0053490B" w:rsidRPr="00CF7F90">
        <w:rPr>
          <w:rFonts w:ascii="Times New Roman" w:hAnsi="Times New Roman" w:cs="Times New Roman"/>
          <w:sz w:val="28"/>
          <w:szCs w:val="28"/>
        </w:rPr>
        <w:t xml:space="preserve"> заключения которого являются: </w:t>
      </w:r>
    </w:p>
    <w:p w:rsidR="0053490B" w:rsidRPr="00CF7F90" w:rsidRDefault="0053490B" w:rsidP="0053490B">
      <w:pPr>
        <w:pStyle w:val="a5"/>
        <w:ind w:left="574"/>
        <w:rPr>
          <w:rFonts w:ascii="Times New Roman" w:hAnsi="Times New Roman" w:cs="Times New Roman"/>
          <w:sz w:val="28"/>
          <w:szCs w:val="28"/>
        </w:rPr>
      </w:pPr>
    </w:p>
    <w:p w:rsidR="0053490B" w:rsidRPr="00BD67BA" w:rsidRDefault="0053490B" w:rsidP="00723D7F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F90">
        <w:rPr>
          <w:rFonts w:ascii="Times New Roman" w:hAnsi="Times New Roman" w:cs="Times New Roman"/>
          <w:sz w:val="28"/>
          <w:szCs w:val="28"/>
        </w:rPr>
        <w:t xml:space="preserve"> </w:t>
      </w:r>
      <w:r w:rsidRPr="00BD67BA">
        <w:rPr>
          <w:rFonts w:ascii="Times New Roman" w:hAnsi="Times New Roman" w:cs="Times New Roman"/>
          <w:sz w:val="28"/>
          <w:szCs w:val="28"/>
        </w:rPr>
        <w:t>Согласование размер</w:t>
      </w:r>
      <w:r w:rsidR="00E302AF" w:rsidRPr="00BD67BA">
        <w:rPr>
          <w:rFonts w:ascii="Times New Roman" w:hAnsi="Times New Roman" w:cs="Times New Roman"/>
          <w:sz w:val="28"/>
          <w:szCs w:val="28"/>
        </w:rPr>
        <w:t>а</w:t>
      </w:r>
      <w:r w:rsidRPr="00BD67BA">
        <w:rPr>
          <w:rFonts w:ascii="Times New Roman" w:hAnsi="Times New Roman" w:cs="Times New Roman"/>
          <w:sz w:val="28"/>
          <w:szCs w:val="28"/>
        </w:rPr>
        <w:t xml:space="preserve"> долевого участия Фонда Maxfield Capital </w:t>
      </w:r>
      <w:r w:rsidR="002C724A" w:rsidRPr="00BD67BA">
        <w:rPr>
          <w:rFonts w:ascii="Times New Roman" w:hAnsi="Times New Roman" w:cs="Times New Roman"/>
          <w:sz w:val="28"/>
          <w:szCs w:val="28"/>
        </w:rPr>
        <w:t xml:space="preserve">(но не более 25%) </w:t>
      </w:r>
      <w:r w:rsidRPr="00BD67BA">
        <w:rPr>
          <w:rFonts w:ascii="Times New Roman" w:hAnsi="Times New Roman" w:cs="Times New Roman"/>
          <w:sz w:val="28"/>
          <w:szCs w:val="28"/>
        </w:rPr>
        <w:t xml:space="preserve">в уставном капитале </w:t>
      </w:r>
      <w:r w:rsidR="0027370B">
        <w:rPr>
          <w:rFonts w:ascii="Times New Roman" w:hAnsi="Times New Roman" w:cs="Times New Roman"/>
          <w:sz w:val="28"/>
          <w:szCs w:val="28"/>
        </w:rPr>
        <w:t>ю</w:t>
      </w:r>
      <w:r w:rsidR="00EE4168" w:rsidRPr="00BD67BA">
        <w:rPr>
          <w:rFonts w:ascii="Times New Roman" w:hAnsi="Times New Roman" w:cs="Times New Roman"/>
          <w:sz w:val="28"/>
          <w:szCs w:val="28"/>
        </w:rPr>
        <w:t>ридического лица, представивш</w:t>
      </w:r>
      <w:r w:rsidR="009639C8" w:rsidRPr="00BD67BA">
        <w:rPr>
          <w:rFonts w:ascii="Times New Roman" w:hAnsi="Times New Roman" w:cs="Times New Roman"/>
          <w:sz w:val="28"/>
          <w:szCs w:val="28"/>
        </w:rPr>
        <w:t>его</w:t>
      </w:r>
      <w:r w:rsidR="00EE4168" w:rsidRPr="00BD67BA">
        <w:rPr>
          <w:rFonts w:ascii="Times New Roman" w:hAnsi="Times New Roman" w:cs="Times New Roman"/>
          <w:sz w:val="28"/>
          <w:szCs w:val="28"/>
        </w:rPr>
        <w:t xml:space="preserve"> проект, признанный наилучшим по итогам Отбора,</w:t>
      </w:r>
    </w:p>
    <w:p w:rsidR="0053490B" w:rsidRPr="00140C02" w:rsidRDefault="0053490B" w:rsidP="00723D7F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7BA">
        <w:rPr>
          <w:rFonts w:ascii="Times New Roman" w:hAnsi="Times New Roman" w:cs="Times New Roman"/>
          <w:sz w:val="28"/>
          <w:szCs w:val="28"/>
        </w:rPr>
        <w:t xml:space="preserve"> </w:t>
      </w:r>
      <w:r w:rsidR="007C5BB8" w:rsidRPr="00BD67BA">
        <w:rPr>
          <w:rFonts w:ascii="Times New Roman" w:hAnsi="Times New Roman" w:cs="Times New Roman"/>
          <w:sz w:val="28"/>
          <w:szCs w:val="28"/>
        </w:rPr>
        <w:t>Заключение договора о порядке использования прав участника (акционерного соглашения), содержащего</w:t>
      </w:r>
      <w:r w:rsidR="007C5BB8" w:rsidRPr="006470E5">
        <w:rPr>
          <w:rFonts w:ascii="Times New Roman" w:hAnsi="Times New Roman" w:cs="Times New Roman"/>
          <w:sz w:val="28"/>
          <w:szCs w:val="28"/>
        </w:rPr>
        <w:t xml:space="preserve"> условие о согласованном назначении кандидатов в совет директоров юридического лица</w:t>
      </w:r>
      <w:r w:rsidR="009639C8">
        <w:rPr>
          <w:rFonts w:ascii="Times New Roman" w:hAnsi="Times New Roman" w:cs="Times New Roman"/>
          <w:sz w:val="28"/>
          <w:szCs w:val="28"/>
        </w:rPr>
        <w:t>, представившего проект, признанный наилучшим по итогам Отбора</w:t>
      </w:r>
      <w:r w:rsidRPr="00140C02">
        <w:rPr>
          <w:rFonts w:ascii="Times New Roman" w:hAnsi="Times New Roman" w:cs="Times New Roman"/>
          <w:sz w:val="24"/>
          <w:szCs w:val="24"/>
        </w:rPr>
        <w:t>.</w:t>
      </w:r>
    </w:p>
    <w:p w:rsidR="005D0D5E" w:rsidRPr="00BD67BA" w:rsidRDefault="0053490B" w:rsidP="004E4BA5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BA5">
        <w:rPr>
          <w:rFonts w:ascii="Times New Roman" w:hAnsi="Times New Roman" w:cs="Times New Roman"/>
          <w:sz w:val="28"/>
          <w:szCs w:val="28"/>
        </w:rPr>
        <w:t xml:space="preserve"> </w:t>
      </w:r>
      <w:r w:rsidRPr="00BD67BA">
        <w:rPr>
          <w:rFonts w:ascii="Times New Roman" w:hAnsi="Times New Roman" w:cs="Times New Roman"/>
          <w:sz w:val="28"/>
          <w:szCs w:val="28"/>
        </w:rPr>
        <w:t xml:space="preserve">Получение положительного решения о заключении Инвестиционного соглашения с </w:t>
      </w:r>
      <w:r w:rsidR="0027370B">
        <w:rPr>
          <w:rFonts w:ascii="Times New Roman" w:hAnsi="Times New Roman" w:cs="Times New Roman"/>
          <w:sz w:val="28"/>
          <w:szCs w:val="28"/>
        </w:rPr>
        <w:t>ю</w:t>
      </w:r>
      <w:r w:rsidR="009639C8" w:rsidRPr="00BD67BA">
        <w:rPr>
          <w:rFonts w:ascii="Times New Roman" w:hAnsi="Times New Roman" w:cs="Times New Roman"/>
          <w:sz w:val="28"/>
          <w:szCs w:val="28"/>
        </w:rPr>
        <w:t>ридическим лицом, представившим проект, признанный наилучшим по итогам Отбора</w:t>
      </w:r>
      <w:r w:rsidR="00BD67BA">
        <w:rPr>
          <w:rFonts w:ascii="Times New Roman" w:hAnsi="Times New Roman" w:cs="Times New Roman"/>
          <w:sz w:val="28"/>
          <w:szCs w:val="28"/>
        </w:rPr>
        <w:t>,</w:t>
      </w:r>
      <w:r w:rsidR="009639C8" w:rsidRPr="00BD67BA">
        <w:rPr>
          <w:rFonts w:ascii="Times New Roman" w:hAnsi="Times New Roman" w:cs="Times New Roman"/>
          <w:sz w:val="28"/>
          <w:szCs w:val="28"/>
        </w:rPr>
        <w:t xml:space="preserve"> </w:t>
      </w:r>
      <w:r w:rsidRPr="00BD67BA">
        <w:rPr>
          <w:rFonts w:ascii="Times New Roman" w:hAnsi="Times New Roman" w:cs="Times New Roman"/>
          <w:sz w:val="28"/>
          <w:szCs w:val="28"/>
        </w:rPr>
        <w:t>от Совета Директоров фонда Maxfield Capital</w:t>
      </w:r>
      <w:r w:rsidR="000B5333" w:rsidRPr="00BD67BA">
        <w:rPr>
          <w:rFonts w:ascii="Times New Roman" w:hAnsi="Times New Roman" w:cs="Times New Roman"/>
          <w:sz w:val="28"/>
          <w:szCs w:val="28"/>
        </w:rPr>
        <w:t>.</w:t>
      </w:r>
    </w:p>
    <w:p w:rsidR="00D67DE8" w:rsidRDefault="00D67DE8" w:rsidP="00A33ABC">
      <w:pPr>
        <w:pStyle w:val="a5"/>
        <w:ind w:left="648"/>
        <w:rPr>
          <w:rFonts w:ascii="Times New Roman" w:hAnsi="Times New Roman" w:cs="Times New Roman"/>
          <w:sz w:val="28"/>
          <w:szCs w:val="28"/>
        </w:rPr>
      </w:pPr>
    </w:p>
    <w:p w:rsidR="00D67DE8" w:rsidRPr="00091A28" w:rsidRDefault="00D67DE8" w:rsidP="00D67DE8">
      <w:pPr>
        <w:pStyle w:val="a5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9A7" w:rsidRPr="00091A28">
        <w:rPr>
          <w:rFonts w:ascii="Times New Roman" w:hAnsi="Times New Roman" w:cs="Times New Roman"/>
          <w:sz w:val="28"/>
          <w:szCs w:val="28"/>
        </w:rPr>
        <w:t>Специальны</w:t>
      </w:r>
      <w:r w:rsidR="00332DD6" w:rsidRPr="00091A28">
        <w:rPr>
          <w:rFonts w:ascii="Times New Roman" w:hAnsi="Times New Roman" w:cs="Times New Roman"/>
          <w:sz w:val="28"/>
          <w:szCs w:val="28"/>
        </w:rPr>
        <w:t>й</w:t>
      </w:r>
      <w:r w:rsidR="005E39A7" w:rsidRPr="00091A28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074CEA" w:rsidRPr="00091A28">
        <w:rPr>
          <w:rFonts w:ascii="Times New Roman" w:hAnsi="Times New Roman" w:cs="Times New Roman"/>
          <w:sz w:val="28"/>
          <w:szCs w:val="28"/>
        </w:rPr>
        <w:t xml:space="preserve"> связываю</w:t>
      </w:r>
      <w:r w:rsidRPr="00091A28">
        <w:rPr>
          <w:rFonts w:ascii="Times New Roman" w:hAnsi="Times New Roman" w:cs="Times New Roman"/>
          <w:sz w:val="28"/>
          <w:szCs w:val="28"/>
        </w:rPr>
        <w:t xml:space="preserve">т предоставление Финансирования с выполнением следующих условий: </w:t>
      </w:r>
    </w:p>
    <w:p w:rsidR="00723D7F" w:rsidRPr="00091A28" w:rsidRDefault="00723D7F" w:rsidP="00723D7F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A28">
        <w:rPr>
          <w:rFonts w:ascii="Times New Roman" w:hAnsi="Times New Roman" w:cs="Times New Roman"/>
          <w:sz w:val="28"/>
          <w:szCs w:val="28"/>
        </w:rPr>
        <w:t>Юридическое лицо, представившее проект, отобранный Специальны</w:t>
      </w:r>
      <w:r w:rsidR="00630FD0" w:rsidRPr="00091A28">
        <w:rPr>
          <w:rFonts w:ascii="Times New Roman" w:hAnsi="Times New Roman" w:cs="Times New Roman"/>
          <w:sz w:val="28"/>
          <w:szCs w:val="28"/>
        </w:rPr>
        <w:t>м</w:t>
      </w:r>
      <w:r w:rsidRPr="00091A28">
        <w:rPr>
          <w:rFonts w:ascii="Times New Roman" w:hAnsi="Times New Roman" w:cs="Times New Roman"/>
          <w:sz w:val="28"/>
          <w:szCs w:val="28"/>
        </w:rPr>
        <w:t xml:space="preserve"> партнером для предоставления финансирования, на момент предоставления финансирования облад</w:t>
      </w:r>
      <w:r w:rsidR="00BF5B47">
        <w:rPr>
          <w:rFonts w:ascii="Times New Roman" w:hAnsi="Times New Roman" w:cs="Times New Roman"/>
          <w:sz w:val="28"/>
          <w:szCs w:val="28"/>
        </w:rPr>
        <w:t>ает статусом Участника проекта «Сколково»</w:t>
      </w:r>
      <w:r w:rsidRPr="00091A28">
        <w:rPr>
          <w:rFonts w:ascii="Times New Roman" w:hAnsi="Times New Roman" w:cs="Times New Roman"/>
          <w:sz w:val="28"/>
          <w:szCs w:val="28"/>
        </w:rPr>
        <w:t>.</w:t>
      </w:r>
    </w:p>
    <w:p w:rsidR="00723D7F" w:rsidRPr="00091A28" w:rsidRDefault="00723D7F" w:rsidP="00723D7F">
      <w:pPr>
        <w:pStyle w:val="a5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A28">
        <w:rPr>
          <w:rFonts w:ascii="Times New Roman" w:hAnsi="Times New Roman" w:cs="Times New Roman"/>
          <w:sz w:val="28"/>
          <w:szCs w:val="28"/>
        </w:rPr>
        <w:t xml:space="preserve"> Юридическое лицо, </w:t>
      </w:r>
      <w:r w:rsidR="00630FD0" w:rsidRPr="00091A28">
        <w:rPr>
          <w:rFonts w:ascii="Times New Roman" w:hAnsi="Times New Roman" w:cs="Times New Roman"/>
          <w:sz w:val="28"/>
          <w:szCs w:val="28"/>
        </w:rPr>
        <w:t xml:space="preserve">представившее проект, </w:t>
      </w:r>
      <w:r w:rsidRPr="00091A28">
        <w:rPr>
          <w:rFonts w:ascii="Times New Roman" w:hAnsi="Times New Roman" w:cs="Times New Roman"/>
          <w:sz w:val="28"/>
          <w:szCs w:val="28"/>
        </w:rPr>
        <w:t>отобранный Специальны</w:t>
      </w:r>
      <w:r w:rsidR="00630FD0" w:rsidRPr="00091A28">
        <w:rPr>
          <w:rFonts w:ascii="Times New Roman" w:hAnsi="Times New Roman" w:cs="Times New Roman"/>
          <w:sz w:val="28"/>
          <w:szCs w:val="28"/>
        </w:rPr>
        <w:t>м</w:t>
      </w:r>
      <w:r w:rsidRPr="00091A28">
        <w:rPr>
          <w:rFonts w:ascii="Times New Roman" w:hAnsi="Times New Roman" w:cs="Times New Roman"/>
          <w:sz w:val="28"/>
          <w:szCs w:val="28"/>
        </w:rPr>
        <w:t xml:space="preserve"> партнером для предоставления финансирования, должно пройти проверку со стороны Специального партнера на отсутствие конфликта интересов.   </w:t>
      </w:r>
    </w:p>
    <w:p w:rsidR="00D67DE8" w:rsidRPr="00436462" w:rsidRDefault="00D67DE8" w:rsidP="00D67DE8">
      <w:pPr>
        <w:pStyle w:val="a5"/>
        <w:ind w:left="574"/>
        <w:rPr>
          <w:rFonts w:ascii="Times New Roman" w:hAnsi="Times New Roman" w:cs="Times New Roman"/>
          <w:sz w:val="28"/>
          <w:szCs w:val="28"/>
        </w:rPr>
      </w:pPr>
    </w:p>
    <w:p w:rsidR="00840AAD" w:rsidRPr="006E73AB" w:rsidRDefault="00840AAD" w:rsidP="006A34FA">
      <w:pPr>
        <w:pStyle w:val="1"/>
      </w:pPr>
      <w:bookmarkStart w:id="6" w:name="_Ref366343606"/>
      <w:r w:rsidRPr="006E73AB">
        <w:t xml:space="preserve">Критерии </w:t>
      </w:r>
      <w:r w:rsidR="000B5333">
        <w:t>Отбора</w:t>
      </w:r>
      <w:r w:rsidR="005C39F7">
        <w:t>, этапность, методика отбора</w:t>
      </w:r>
      <w:r w:rsidRPr="006E73AB">
        <w:t xml:space="preserve"> </w:t>
      </w:r>
      <w:r w:rsidR="005C39F7">
        <w:t xml:space="preserve">и </w:t>
      </w:r>
      <w:r w:rsidRPr="006E73AB">
        <w:t xml:space="preserve">составления рейтинга </w:t>
      </w:r>
      <w:r w:rsidR="000B5333">
        <w:t>Проектов</w:t>
      </w:r>
      <w:bookmarkEnd w:id="6"/>
    </w:p>
    <w:p w:rsidR="00840AAD" w:rsidRDefault="000B5333" w:rsidP="00140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</w:t>
      </w:r>
      <w:r w:rsidR="00903493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2B51F4">
        <w:rPr>
          <w:rFonts w:ascii="Times New Roman" w:hAnsi="Times New Roman" w:cs="Times New Roman"/>
          <w:sz w:val="28"/>
          <w:szCs w:val="28"/>
        </w:rPr>
        <w:t xml:space="preserve">бинарную и </w:t>
      </w:r>
      <w:r w:rsidR="00903493">
        <w:rPr>
          <w:rFonts w:ascii="Times New Roman" w:hAnsi="Times New Roman" w:cs="Times New Roman"/>
          <w:sz w:val="28"/>
          <w:szCs w:val="28"/>
        </w:rPr>
        <w:t xml:space="preserve">балльную оценку </w:t>
      </w:r>
      <w:r w:rsidR="00C53818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903493">
        <w:rPr>
          <w:rFonts w:ascii="Times New Roman" w:hAnsi="Times New Roman" w:cs="Times New Roman"/>
          <w:sz w:val="28"/>
          <w:szCs w:val="28"/>
        </w:rPr>
        <w:t>в соответствии со следующими критериями:</w:t>
      </w:r>
    </w:p>
    <w:p w:rsidR="00903493" w:rsidRPr="009524A4" w:rsidRDefault="002745FE" w:rsidP="009524A4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24A4">
        <w:rPr>
          <w:rFonts w:ascii="Times New Roman" w:hAnsi="Times New Roman" w:cs="Times New Roman"/>
          <w:sz w:val="28"/>
          <w:szCs w:val="28"/>
        </w:rPr>
        <w:t>Для Этапа 1 («Формальная экспертиза»):</w:t>
      </w:r>
    </w:p>
    <w:p w:rsidR="00506040" w:rsidRDefault="00506040" w:rsidP="00840AAD">
      <w:pPr>
        <w:rPr>
          <w:rFonts w:ascii="Times New Roman" w:hAnsi="Times New Roman" w:cs="Times New Roman"/>
          <w:sz w:val="28"/>
          <w:szCs w:val="28"/>
        </w:rPr>
      </w:pPr>
      <w:r w:rsidRPr="002D6400">
        <w:rPr>
          <w:rFonts w:ascii="Times New Roman" w:hAnsi="Times New Roman" w:cs="Times New Roman"/>
          <w:sz w:val="28"/>
          <w:szCs w:val="28"/>
        </w:rPr>
        <w:t>Экспертиза проводится Фонд</w:t>
      </w:r>
      <w:r w:rsidR="002E2632">
        <w:rPr>
          <w:rFonts w:ascii="Times New Roman" w:hAnsi="Times New Roman" w:cs="Times New Roman"/>
          <w:sz w:val="28"/>
          <w:szCs w:val="28"/>
        </w:rPr>
        <w:t>ом</w:t>
      </w:r>
      <w:r w:rsidRPr="002D6400">
        <w:rPr>
          <w:rFonts w:ascii="Times New Roman" w:hAnsi="Times New Roman" w:cs="Times New Roman"/>
          <w:sz w:val="28"/>
          <w:szCs w:val="28"/>
        </w:rPr>
        <w:t xml:space="preserve"> </w:t>
      </w:r>
      <w:r w:rsidR="008A53DE">
        <w:rPr>
          <w:rFonts w:ascii="Times New Roman" w:hAnsi="Times New Roman" w:cs="Times New Roman"/>
          <w:sz w:val="28"/>
          <w:szCs w:val="28"/>
        </w:rPr>
        <w:t>Содействия</w:t>
      </w:r>
      <w:r w:rsidRPr="002D6400">
        <w:rPr>
          <w:rFonts w:ascii="Times New Roman" w:hAnsi="Times New Roman" w:cs="Times New Roman"/>
          <w:sz w:val="28"/>
          <w:szCs w:val="28"/>
        </w:rPr>
        <w:t xml:space="preserve"> по Критерию 1 и Фонд</w:t>
      </w:r>
      <w:r w:rsidR="000B5333">
        <w:rPr>
          <w:rFonts w:ascii="Times New Roman" w:hAnsi="Times New Roman" w:cs="Times New Roman"/>
          <w:sz w:val="28"/>
          <w:szCs w:val="28"/>
        </w:rPr>
        <w:t>ом</w:t>
      </w:r>
      <w:r w:rsidRPr="002D6400">
        <w:rPr>
          <w:rFonts w:ascii="Times New Roman" w:hAnsi="Times New Roman" w:cs="Times New Roman"/>
          <w:sz w:val="28"/>
          <w:szCs w:val="28"/>
        </w:rPr>
        <w:t xml:space="preserve"> </w:t>
      </w:r>
      <w:r w:rsidR="00E06385">
        <w:rPr>
          <w:rFonts w:ascii="Times New Roman" w:hAnsi="Times New Roman" w:cs="Times New Roman"/>
          <w:sz w:val="28"/>
          <w:szCs w:val="28"/>
        </w:rPr>
        <w:t>«</w:t>
      </w:r>
      <w:r w:rsidRPr="002D6400">
        <w:rPr>
          <w:rFonts w:ascii="Times New Roman" w:hAnsi="Times New Roman" w:cs="Times New Roman"/>
          <w:sz w:val="28"/>
          <w:szCs w:val="28"/>
        </w:rPr>
        <w:t>Сколково</w:t>
      </w:r>
      <w:r w:rsidR="00E06385">
        <w:rPr>
          <w:rFonts w:ascii="Times New Roman" w:hAnsi="Times New Roman" w:cs="Times New Roman"/>
          <w:sz w:val="28"/>
          <w:szCs w:val="28"/>
        </w:rPr>
        <w:t>»</w:t>
      </w:r>
      <w:r w:rsidRPr="002D6400">
        <w:rPr>
          <w:rFonts w:ascii="Times New Roman" w:hAnsi="Times New Roman" w:cs="Times New Roman"/>
          <w:sz w:val="28"/>
          <w:szCs w:val="28"/>
        </w:rPr>
        <w:t xml:space="preserve"> по Критери</w:t>
      </w:r>
      <w:r w:rsidR="00667BA2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C39F7">
        <w:rPr>
          <w:rFonts w:ascii="Times New Roman" w:hAnsi="Times New Roman" w:cs="Times New Roman"/>
          <w:sz w:val="28"/>
          <w:szCs w:val="28"/>
        </w:rPr>
        <w:t xml:space="preserve"> </w:t>
      </w:r>
      <w:r w:rsidR="00667BA2">
        <w:rPr>
          <w:rFonts w:ascii="Times New Roman" w:hAnsi="Times New Roman" w:cs="Times New Roman"/>
          <w:sz w:val="28"/>
          <w:szCs w:val="28"/>
        </w:rPr>
        <w:t xml:space="preserve">и 3 </w:t>
      </w:r>
      <w:r w:rsidR="005C39F7">
        <w:rPr>
          <w:rFonts w:ascii="Times New Roman" w:hAnsi="Times New Roman" w:cs="Times New Roman"/>
          <w:sz w:val="28"/>
          <w:szCs w:val="28"/>
        </w:rPr>
        <w:t>последовательно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4B06" w:rsidTr="00ED4B06">
        <w:tc>
          <w:tcPr>
            <w:tcW w:w="4785" w:type="dxa"/>
          </w:tcPr>
          <w:p w:rsidR="00ED4B06" w:rsidRDefault="00ED4B06" w:rsidP="0084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786" w:type="dxa"/>
          </w:tcPr>
          <w:p w:rsidR="00ED4B06" w:rsidRDefault="00ED4B06" w:rsidP="0084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ED4B06" w:rsidTr="00ED4B06">
        <w:tc>
          <w:tcPr>
            <w:tcW w:w="4785" w:type="dxa"/>
          </w:tcPr>
          <w:p w:rsidR="00B05208" w:rsidRPr="00B05208" w:rsidRDefault="00CF197E" w:rsidP="002A1B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208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Комплектность </w:t>
            </w:r>
            <w:r w:rsidR="00B05208" w:rsidRPr="00B05208">
              <w:rPr>
                <w:rFonts w:ascii="Times New Roman" w:hAnsi="Times New Roman" w:cs="Times New Roman"/>
                <w:sz w:val="28"/>
                <w:szCs w:val="28"/>
              </w:rPr>
              <w:t>Заявки:</w:t>
            </w:r>
            <w:r w:rsidR="002B51F4" w:rsidRPr="00B05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B06" w:rsidRPr="00B05208" w:rsidRDefault="00A354A6" w:rsidP="002A1B3F">
            <w:pPr>
              <w:pStyle w:val="a5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необходимых документов</w:t>
            </w:r>
            <w:r w:rsidR="002B51F4" w:rsidRPr="00B05208">
              <w:rPr>
                <w:rFonts w:ascii="Times New Roman" w:hAnsi="Times New Roman" w:cs="Times New Roman"/>
                <w:sz w:val="28"/>
                <w:szCs w:val="28"/>
              </w:rPr>
              <w:t>, перечисленны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B51F4" w:rsidRPr="00B052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61B33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r w:rsidR="002B44AD" w:rsidRPr="00B05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4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fldChar w:fldCharType="begin"/>
            </w:r>
            <w:r w:rsidR="002B44AD">
              <w:rPr>
                <w:rFonts w:ascii="Times New Roman" w:hAnsi="Times New Roman" w:cs="Times New Roman"/>
                <w:sz w:val="28"/>
                <w:szCs w:val="28"/>
              </w:rPr>
              <w:instrText xml:space="preserve"> REF _Ref366349219 \r \h </w:instrText>
            </w:r>
            <w:r w:rsidR="002B44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 w:rsidR="002B44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fldChar w:fldCharType="separate"/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44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fldChar w:fldCharType="end"/>
            </w:r>
            <w:r w:rsidR="00B05208" w:rsidRPr="00B0520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  <w:p w:rsidR="00B05208" w:rsidRDefault="00B05208" w:rsidP="002A1B3F">
            <w:pPr>
              <w:pStyle w:val="a5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приложенных документах заполнены все разделы, за исключением тех, которые отмечены необязательными к заполнению</w:t>
            </w:r>
          </w:p>
          <w:p w:rsidR="00B05208" w:rsidRDefault="00B05208" w:rsidP="002A1B3F">
            <w:pPr>
              <w:pStyle w:val="a5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Изложенный материал соответствует заголовкам разделов</w:t>
            </w:r>
          </w:p>
          <w:p w:rsidR="00B05208" w:rsidRPr="00B05208" w:rsidRDefault="00B05208" w:rsidP="00BD67BA">
            <w:pPr>
              <w:pStyle w:val="a5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4B06" w:rsidRDefault="002B51F4" w:rsidP="0084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ED4B06" w:rsidTr="00ED4B06">
        <w:tc>
          <w:tcPr>
            <w:tcW w:w="4785" w:type="dxa"/>
          </w:tcPr>
          <w:p w:rsidR="008A53DE" w:rsidRDefault="008A53DE" w:rsidP="002A1B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соответствует требованиям </w:t>
            </w:r>
            <w:r w:rsidR="00561B33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0B533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0B5333">
              <w:rPr>
                <w:rFonts w:ascii="Times New Roman" w:hAnsi="Times New Roman" w:cs="Times New Roman"/>
                <w:sz w:val="28"/>
                <w:szCs w:val="28"/>
              </w:rPr>
              <w:instrText xml:space="preserve"> REF _Ref366318816 \r \h </w:instrText>
            </w:r>
            <w:r w:rsidR="000B5333">
              <w:rPr>
                <w:rFonts w:ascii="Times New Roman" w:hAnsi="Times New Roman" w:cs="Times New Roman"/>
                <w:sz w:val="28"/>
                <w:szCs w:val="28"/>
              </w:rPr>
            </w:r>
            <w:r w:rsidR="000B533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F5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33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  <w:p w:rsidR="00667BA2" w:rsidRDefault="00667BA2" w:rsidP="002A1B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4E0B">
              <w:rPr>
                <w:rFonts w:ascii="Times New Roman" w:hAnsi="Times New Roman" w:cs="Times New Roman"/>
                <w:sz w:val="28"/>
                <w:szCs w:val="28"/>
              </w:rPr>
              <w:t xml:space="preserve">Проект соответствует </w:t>
            </w:r>
            <w:r w:rsidR="000B5333">
              <w:rPr>
                <w:rFonts w:ascii="Times New Roman" w:hAnsi="Times New Roman" w:cs="Times New Roman"/>
                <w:sz w:val="28"/>
                <w:szCs w:val="28"/>
              </w:rPr>
              <w:t>Приоритетным направлениям</w:t>
            </w:r>
          </w:p>
          <w:p w:rsidR="00667BA2" w:rsidRPr="00A64E0B" w:rsidRDefault="00667BA2" w:rsidP="00667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4B06" w:rsidRDefault="002B51F4" w:rsidP="0084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ED4B06" w:rsidRDefault="00ED4B06" w:rsidP="00840AAD">
      <w:pPr>
        <w:rPr>
          <w:rFonts w:ascii="Times New Roman" w:hAnsi="Times New Roman" w:cs="Times New Roman"/>
          <w:sz w:val="28"/>
          <w:szCs w:val="28"/>
        </w:rPr>
      </w:pPr>
    </w:p>
    <w:p w:rsidR="00D16172" w:rsidRDefault="00D16172" w:rsidP="00140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экспертизы, </w:t>
      </w:r>
      <w:r w:rsidR="000B533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Фонда содействия </w:t>
      </w:r>
      <w:r w:rsidR="000B5333">
        <w:rPr>
          <w:rFonts w:ascii="Times New Roman" w:hAnsi="Times New Roman" w:cs="Times New Roman"/>
          <w:sz w:val="28"/>
          <w:szCs w:val="28"/>
        </w:rPr>
        <w:t xml:space="preserve">в Жюри </w:t>
      </w:r>
      <w:r w:rsidR="00EA47A6">
        <w:rPr>
          <w:rFonts w:ascii="Times New Roman" w:hAnsi="Times New Roman" w:cs="Times New Roman"/>
          <w:sz w:val="28"/>
          <w:szCs w:val="28"/>
        </w:rPr>
        <w:t xml:space="preserve">формируют перечень </w:t>
      </w:r>
      <w:r w:rsidR="000B5333">
        <w:rPr>
          <w:rFonts w:ascii="Times New Roman" w:hAnsi="Times New Roman" w:cs="Times New Roman"/>
          <w:sz w:val="28"/>
          <w:szCs w:val="28"/>
        </w:rPr>
        <w:t>Проектов</w:t>
      </w:r>
      <w:r w:rsidR="00EA47A6">
        <w:rPr>
          <w:rFonts w:ascii="Times New Roman" w:hAnsi="Times New Roman" w:cs="Times New Roman"/>
          <w:sz w:val="28"/>
          <w:szCs w:val="28"/>
        </w:rPr>
        <w:t>, успешно прошедших Этап 1 по критерию 1</w:t>
      </w:r>
      <w:r w:rsidR="00CE5914">
        <w:rPr>
          <w:rFonts w:ascii="Times New Roman" w:hAnsi="Times New Roman" w:cs="Times New Roman"/>
          <w:sz w:val="28"/>
          <w:szCs w:val="28"/>
        </w:rPr>
        <w:t>.</w:t>
      </w:r>
      <w:r w:rsidR="00721649">
        <w:rPr>
          <w:rFonts w:ascii="Times New Roman" w:hAnsi="Times New Roman" w:cs="Times New Roman"/>
          <w:sz w:val="28"/>
          <w:szCs w:val="28"/>
        </w:rPr>
        <w:t xml:space="preserve"> </w:t>
      </w:r>
      <w:r w:rsidR="00EA47A6">
        <w:rPr>
          <w:rFonts w:ascii="Times New Roman" w:hAnsi="Times New Roman" w:cs="Times New Roman"/>
          <w:sz w:val="28"/>
          <w:szCs w:val="28"/>
        </w:rPr>
        <w:t xml:space="preserve">На основании данного перечня </w:t>
      </w:r>
      <w:r w:rsidR="000B533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EA47A6">
        <w:rPr>
          <w:rFonts w:ascii="Times New Roman" w:hAnsi="Times New Roman" w:cs="Times New Roman"/>
          <w:sz w:val="28"/>
          <w:szCs w:val="28"/>
        </w:rPr>
        <w:t>Фонда</w:t>
      </w:r>
      <w:r w:rsidR="00414F81">
        <w:rPr>
          <w:rFonts w:ascii="Times New Roman" w:hAnsi="Times New Roman" w:cs="Times New Roman"/>
          <w:sz w:val="28"/>
          <w:szCs w:val="28"/>
        </w:rPr>
        <w:t xml:space="preserve"> «Сколково»</w:t>
      </w:r>
      <w:r w:rsidR="00EA47A6">
        <w:rPr>
          <w:rFonts w:ascii="Times New Roman" w:hAnsi="Times New Roman" w:cs="Times New Roman"/>
          <w:sz w:val="28"/>
          <w:szCs w:val="28"/>
        </w:rPr>
        <w:t xml:space="preserve"> </w:t>
      </w:r>
      <w:r w:rsidR="000B5333">
        <w:rPr>
          <w:rFonts w:ascii="Times New Roman" w:hAnsi="Times New Roman" w:cs="Times New Roman"/>
          <w:sz w:val="28"/>
          <w:szCs w:val="28"/>
        </w:rPr>
        <w:t xml:space="preserve">в Жюри </w:t>
      </w:r>
      <w:r w:rsidR="00EA47A6">
        <w:rPr>
          <w:rFonts w:ascii="Times New Roman" w:hAnsi="Times New Roman" w:cs="Times New Roman"/>
          <w:sz w:val="28"/>
          <w:szCs w:val="28"/>
        </w:rPr>
        <w:t xml:space="preserve">формируют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A6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D9">
        <w:rPr>
          <w:rFonts w:ascii="Times New Roman" w:hAnsi="Times New Roman" w:cs="Times New Roman"/>
          <w:sz w:val="28"/>
          <w:szCs w:val="28"/>
        </w:rPr>
        <w:t>Заявителей проектов</w:t>
      </w:r>
      <w:r>
        <w:rPr>
          <w:rFonts w:ascii="Times New Roman" w:hAnsi="Times New Roman" w:cs="Times New Roman"/>
          <w:sz w:val="28"/>
          <w:szCs w:val="28"/>
        </w:rPr>
        <w:t>, успешно прошедших Этап 1</w:t>
      </w:r>
      <w:r w:rsidR="00EA47A6">
        <w:rPr>
          <w:rFonts w:ascii="Times New Roman" w:hAnsi="Times New Roman" w:cs="Times New Roman"/>
          <w:sz w:val="28"/>
          <w:szCs w:val="28"/>
        </w:rPr>
        <w:t xml:space="preserve"> по критерию 2 и 3</w:t>
      </w:r>
      <w:r w:rsidR="00721649">
        <w:rPr>
          <w:rFonts w:ascii="Times New Roman" w:hAnsi="Times New Roman" w:cs="Times New Roman"/>
          <w:sz w:val="28"/>
          <w:szCs w:val="28"/>
        </w:rPr>
        <w:t xml:space="preserve"> и передают его Секретарю Жюри для публикации на сайте Отбора.</w:t>
      </w:r>
    </w:p>
    <w:p w:rsidR="008C4376" w:rsidRDefault="00E44D1B" w:rsidP="00140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8C4376">
        <w:rPr>
          <w:rFonts w:ascii="Times New Roman" w:hAnsi="Times New Roman" w:cs="Times New Roman"/>
          <w:sz w:val="28"/>
          <w:szCs w:val="28"/>
        </w:rPr>
        <w:t xml:space="preserve">допускаются к участию в следующем Этапе только при получении оценки «да» по всем критериям. Получение оценки «нет» хотя бы по одному из критериев исключает </w:t>
      </w:r>
      <w:r w:rsidR="00772AB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C4376">
        <w:rPr>
          <w:rFonts w:ascii="Times New Roman" w:hAnsi="Times New Roman" w:cs="Times New Roman"/>
          <w:sz w:val="28"/>
          <w:szCs w:val="28"/>
        </w:rPr>
        <w:t xml:space="preserve">из дальнейшего участия в </w:t>
      </w:r>
      <w:r w:rsidR="00772AB6">
        <w:rPr>
          <w:rFonts w:ascii="Times New Roman" w:hAnsi="Times New Roman" w:cs="Times New Roman"/>
          <w:sz w:val="28"/>
          <w:szCs w:val="28"/>
        </w:rPr>
        <w:t>Отборе</w:t>
      </w:r>
      <w:r w:rsidR="008C43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4376" w:rsidRDefault="008C4376" w:rsidP="00CF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Этапа 1 </w:t>
      </w:r>
      <w:r w:rsidR="00DA3BE4">
        <w:rPr>
          <w:rFonts w:ascii="Times New Roman" w:hAnsi="Times New Roman" w:cs="Times New Roman"/>
          <w:sz w:val="28"/>
          <w:szCs w:val="28"/>
        </w:rPr>
        <w:t xml:space="preserve">Отбора </w:t>
      </w:r>
      <w:r>
        <w:rPr>
          <w:rFonts w:ascii="Times New Roman" w:hAnsi="Times New Roman" w:cs="Times New Roman"/>
          <w:sz w:val="28"/>
          <w:szCs w:val="28"/>
        </w:rPr>
        <w:t>публикуются на</w:t>
      </w:r>
      <w:r w:rsidR="00227F6A">
        <w:rPr>
          <w:rFonts w:ascii="Times New Roman" w:hAnsi="Times New Roman" w:cs="Times New Roman"/>
          <w:sz w:val="28"/>
          <w:szCs w:val="28"/>
        </w:rPr>
        <w:t xml:space="preserve"> сайте Отбора и на</w:t>
      </w:r>
      <w:r>
        <w:rPr>
          <w:rFonts w:ascii="Times New Roman" w:hAnsi="Times New Roman" w:cs="Times New Roman"/>
          <w:sz w:val="28"/>
          <w:szCs w:val="28"/>
        </w:rPr>
        <w:t xml:space="preserve"> сайтах </w:t>
      </w:r>
      <w:r w:rsidR="00E44D1B">
        <w:rPr>
          <w:rFonts w:ascii="Times New Roman" w:hAnsi="Times New Roman" w:cs="Times New Roman"/>
          <w:sz w:val="28"/>
          <w:szCs w:val="28"/>
        </w:rPr>
        <w:t>Организаторов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2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8E" w:rsidRPr="00076EB7" w:rsidRDefault="00FE2F8E" w:rsidP="00CF7549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EB7">
        <w:rPr>
          <w:rFonts w:ascii="Times New Roman" w:hAnsi="Times New Roman" w:cs="Times New Roman"/>
          <w:sz w:val="28"/>
          <w:szCs w:val="28"/>
        </w:rPr>
        <w:t>Для Этапа 2</w:t>
      </w:r>
      <w:r w:rsidR="00F936C0" w:rsidRPr="00076EB7">
        <w:rPr>
          <w:rFonts w:ascii="Times New Roman" w:hAnsi="Times New Roman" w:cs="Times New Roman"/>
          <w:sz w:val="28"/>
          <w:szCs w:val="28"/>
        </w:rPr>
        <w:t>.</w:t>
      </w:r>
      <w:r w:rsidR="00076EB7">
        <w:rPr>
          <w:rFonts w:ascii="Times New Roman" w:hAnsi="Times New Roman" w:cs="Times New Roman"/>
          <w:sz w:val="28"/>
          <w:szCs w:val="28"/>
        </w:rPr>
        <w:t xml:space="preserve"> («Предварительная э</w:t>
      </w:r>
      <w:r w:rsidRPr="00076EB7">
        <w:rPr>
          <w:rFonts w:ascii="Times New Roman" w:hAnsi="Times New Roman" w:cs="Times New Roman"/>
          <w:sz w:val="28"/>
          <w:szCs w:val="28"/>
        </w:rPr>
        <w:t>кспертиза по существу</w:t>
      </w:r>
      <w:r w:rsidR="00F936C0" w:rsidRPr="00076EB7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414F81">
        <w:rPr>
          <w:rFonts w:ascii="Times New Roman" w:hAnsi="Times New Roman" w:cs="Times New Roman"/>
          <w:sz w:val="28"/>
          <w:szCs w:val="28"/>
        </w:rPr>
        <w:t>«</w:t>
      </w:r>
      <w:r w:rsidR="00F936C0" w:rsidRPr="00076EB7">
        <w:rPr>
          <w:rFonts w:ascii="Times New Roman" w:hAnsi="Times New Roman" w:cs="Times New Roman"/>
          <w:sz w:val="28"/>
          <w:szCs w:val="28"/>
        </w:rPr>
        <w:t>Сколково</w:t>
      </w:r>
      <w:r w:rsidRPr="00076EB7">
        <w:rPr>
          <w:rFonts w:ascii="Times New Roman" w:hAnsi="Times New Roman" w:cs="Times New Roman"/>
          <w:sz w:val="28"/>
          <w:szCs w:val="28"/>
        </w:rPr>
        <w:t>»</w:t>
      </w:r>
      <w:r w:rsidR="00C86894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076EB7">
        <w:rPr>
          <w:rFonts w:ascii="Times New Roman" w:hAnsi="Times New Roman" w:cs="Times New Roman"/>
          <w:sz w:val="28"/>
          <w:szCs w:val="28"/>
        </w:rPr>
        <w:t>):</w:t>
      </w:r>
    </w:p>
    <w:p w:rsidR="00322B4B" w:rsidRDefault="00506040" w:rsidP="00CF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проводится экспертной </w:t>
      </w:r>
      <w:r w:rsidR="009A2713">
        <w:rPr>
          <w:rFonts w:ascii="Times New Roman" w:hAnsi="Times New Roman" w:cs="Times New Roman"/>
          <w:sz w:val="28"/>
          <w:szCs w:val="28"/>
        </w:rPr>
        <w:t xml:space="preserve">коллегией </w:t>
      </w:r>
      <w:r>
        <w:rPr>
          <w:rFonts w:ascii="Times New Roman" w:hAnsi="Times New Roman" w:cs="Times New Roman"/>
          <w:sz w:val="28"/>
          <w:szCs w:val="28"/>
        </w:rPr>
        <w:t xml:space="preserve">Фонда </w:t>
      </w:r>
      <w:r w:rsidR="001461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Сколково</w:t>
      </w:r>
      <w:r w:rsidR="001461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716028">
        <w:rPr>
          <w:rFonts w:ascii="Times New Roman" w:hAnsi="Times New Roman" w:cs="Times New Roman"/>
          <w:sz w:val="28"/>
          <w:szCs w:val="28"/>
        </w:rPr>
        <w:t>критериями и правилами, определенными в Положении</w:t>
      </w:r>
      <w:r w:rsidRPr="00D319A8">
        <w:rPr>
          <w:rFonts w:ascii="Times New Roman" w:hAnsi="Times New Roman" w:cs="Times New Roman"/>
          <w:sz w:val="28"/>
          <w:szCs w:val="28"/>
        </w:rPr>
        <w:t xml:space="preserve"> о присвоении и утрате статуса участника проекта создания и обеспечения функционирования инновационного центра «Сколково»</w:t>
      </w:r>
      <w:r w:rsidR="00076EB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076EB7" w:rsidRPr="00BE6E81">
          <w:rPr>
            <w:rStyle w:val="a4"/>
            <w:rFonts w:ascii="Times New Roman" w:hAnsi="Times New Roman" w:cs="Times New Roman"/>
            <w:sz w:val="28"/>
            <w:szCs w:val="28"/>
          </w:rPr>
          <w:t>http://community.sk.ru/foundation/documents/</w:t>
        </w:r>
      </w:hyperlink>
      <w:r w:rsidR="00076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691" w:rsidRDefault="007D3AF3" w:rsidP="00CF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 проектов, </w:t>
      </w:r>
      <w:r w:rsidR="00506040">
        <w:rPr>
          <w:rFonts w:ascii="Times New Roman" w:hAnsi="Times New Roman" w:cs="Times New Roman"/>
          <w:sz w:val="28"/>
          <w:szCs w:val="28"/>
        </w:rPr>
        <w:t>прошедши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06040">
        <w:rPr>
          <w:rFonts w:ascii="Times New Roman" w:hAnsi="Times New Roman" w:cs="Times New Roman"/>
          <w:sz w:val="28"/>
          <w:szCs w:val="28"/>
        </w:rPr>
        <w:t xml:space="preserve"> успешно Этап 1</w:t>
      </w:r>
      <w:r w:rsidR="00736CA9">
        <w:rPr>
          <w:rFonts w:ascii="Times New Roman" w:hAnsi="Times New Roman" w:cs="Times New Roman"/>
          <w:sz w:val="28"/>
          <w:szCs w:val="28"/>
        </w:rPr>
        <w:t xml:space="preserve">, </w:t>
      </w:r>
      <w:r w:rsidR="00B24F25">
        <w:rPr>
          <w:rFonts w:ascii="Times New Roman" w:hAnsi="Times New Roman" w:cs="Times New Roman"/>
          <w:sz w:val="28"/>
          <w:szCs w:val="28"/>
        </w:rPr>
        <w:t xml:space="preserve">и не являющиеся Участниками </w:t>
      </w:r>
      <w:r w:rsidR="00414F81">
        <w:rPr>
          <w:rFonts w:ascii="Times New Roman" w:hAnsi="Times New Roman" w:cs="Times New Roman"/>
          <w:sz w:val="28"/>
          <w:szCs w:val="28"/>
        </w:rPr>
        <w:t>проекта «</w:t>
      </w:r>
      <w:r w:rsidR="00B24F25">
        <w:rPr>
          <w:rFonts w:ascii="Times New Roman" w:hAnsi="Times New Roman" w:cs="Times New Roman"/>
          <w:sz w:val="28"/>
          <w:szCs w:val="28"/>
        </w:rPr>
        <w:t>Сколково</w:t>
      </w:r>
      <w:r w:rsidR="00414F81">
        <w:rPr>
          <w:rFonts w:ascii="Times New Roman" w:hAnsi="Times New Roman" w:cs="Times New Roman"/>
          <w:sz w:val="28"/>
          <w:szCs w:val="28"/>
        </w:rPr>
        <w:t>»</w:t>
      </w:r>
      <w:r w:rsidR="00B24F25">
        <w:rPr>
          <w:rFonts w:ascii="Times New Roman" w:hAnsi="Times New Roman" w:cs="Times New Roman"/>
          <w:sz w:val="28"/>
          <w:szCs w:val="28"/>
        </w:rPr>
        <w:t xml:space="preserve">, либо являющиеся Участниками </w:t>
      </w:r>
      <w:r w:rsidR="00414F81">
        <w:rPr>
          <w:rFonts w:ascii="Times New Roman" w:hAnsi="Times New Roman" w:cs="Times New Roman"/>
          <w:sz w:val="28"/>
          <w:szCs w:val="28"/>
        </w:rPr>
        <w:t>проекта «Сколково»</w:t>
      </w:r>
      <w:r w:rsidR="00B24F25">
        <w:rPr>
          <w:rFonts w:ascii="Times New Roman" w:hAnsi="Times New Roman" w:cs="Times New Roman"/>
          <w:sz w:val="28"/>
          <w:szCs w:val="28"/>
        </w:rPr>
        <w:t xml:space="preserve">, но с проектом, отличным от представленного на </w:t>
      </w:r>
      <w:r>
        <w:rPr>
          <w:rFonts w:ascii="Times New Roman" w:hAnsi="Times New Roman" w:cs="Times New Roman"/>
          <w:sz w:val="28"/>
          <w:szCs w:val="28"/>
        </w:rPr>
        <w:t>Отбор</w:t>
      </w:r>
      <w:r w:rsidR="00322B4B">
        <w:rPr>
          <w:rFonts w:ascii="Times New Roman" w:hAnsi="Times New Roman" w:cs="Times New Roman"/>
          <w:sz w:val="28"/>
          <w:szCs w:val="28"/>
        </w:rPr>
        <w:t xml:space="preserve">, получат </w:t>
      </w:r>
      <w:r w:rsidR="00322B4B" w:rsidRPr="00CF7549">
        <w:rPr>
          <w:rFonts w:ascii="Times New Roman" w:hAnsi="Times New Roman" w:cs="Times New Roman"/>
          <w:sz w:val="28"/>
          <w:szCs w:val="28"/>
        </w:rPr>
        <w:t>соответствующее Уведомление в соответствии с формой, приведенной в Приложении</w:t>
      </w:r>
      <w:r w:rsidR="008920EA" w:rsidRPr="00CF7549">
        <w:rPr>
          <w:rFonts w:ascii="Times New Roman" w:hAnsi="Times New Roman" w:cs="Times New Roman"/>
          <w:sz w:val="28"/>
          <w:szCs w:val="28"/>
        </w:rPr>
        <w:t xml:space="preserve"> 7</w:t>
      </w:r>
      <w:r w:rsidR="00D16639" w:rsidRPr="00CF7549">
        <w:rPr>
          <w:rFonts w:ascii="Times New Roman" w:hAnsi="Times New Roman" w:cs="Times New Roman"/>
          <w:sz w:val="28"/>
          <w:szCs w:val="28"/>
        </w:rPr>
        <w:t xml:space="preserve"> </w:t>
      </w:r>
      <w:r w:rsidR="00322B4B" w:rsidRPr="00CF7549">
        <w:rPr>
          <w:rFonts w:ascii="Times New Roman" w:hAnsi="Times New Roman" w:cs="Times New Roman"/>
          <w:sz w:val="28"/>
          <w:szCs w:val="28"/>
        </w:rPr>
        <w:t>к</w:t>
      </w:r>
      <w:r w:rsidR="00322B4B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="00D16639">
        <w:rPr>
          <w:rFonts w:ascii="Times New Roman" w:hAnsi="Times New Roman" w:cs="Times New Roman"/>
          <w:sz w:val="28"/>
          <w:szCs w:val="28"/>
        </w:rPr>
        <w:t>, содержащее инструкцию по направлению</w:t>
      </w:r>
      <w:r w:rsidR="006262FD">
        <w:rPr>
          <w:rFonts w:ascii="Times New Roman" w:hAnsi="Times New Roman" w:cs="Times New Roman"/>
          <w:sz w:val="28"/>
          <w:szCs w:val="28"/>
        </w:rPr>
        <w:t xml:space="preserve"> Заявления и Анкеты </w:t>
      </w:r>
      <w:r w:rsidR="00506040">
        <w:rPr>
          <w:rFonts w:ascii="Times New Roman" w:hAnsi="Times New Roman" w:cs="Times New Roman"/>
          <w:sz w:val="28"/>
          <w:szCs w:val="28"/>
        </w:rPr>
        <w:t>для про</w:t>
      </w:r>
      <w:r w:rsidR="006262FD">
        <w:rPr>
          <w:rFonts w:ascii="Times New Roman" w:hAnsi="Times New Roman" w:cs="Times New Roman"/>
          <w:sz w:val="28"/>
          <w:szCs w:val="28"/>
        </w:rPr>
        <w:t>хождения</w:t>
      </w:r>
      <w:r w:rsidR="00076EB7">
        <w:rPr>
          <w:rFonts w:ascii="Times New Roman" w:hAnsi="Times New Roman" w:cs="Times New Roman"/>
          <w:sz w:val="28"/>
          <w:szCs w:val="28"/>
        </w:rPr>
        <w:t xml:space="preserve"> предварительной</w:t>
      </w:r>
      <w:r w:rsidR="00506040">
        <w:rPr>
          <w:rFonts w:ascii="Times New Roman" w:hAnsi="Times New Roman" w:cs="Times New Roman"/>
          <w:sz w:val="28"/>
          <w:szCs w:val="28"/>
        </w:rPr>
        <w:t xml:space="preserve"> экспертизы по существу</w:t>
      </w:r>
      <w:r w:rsidR="006262FD">
        <w:rPr>
          <w:rFonts w:ascii="Times New Roman" w:hAnsi="Times New Roman" w:cs="Times New Roman"/>
          <w:sz w:val="28"/>
          <w:szCs w:val="28"/>
        </w:rPr>
        <w:t xml:space="preserve"> в соответствии с Положением</w:t>
      </w:r>
      <w:r w:rsidR="006262FD" w:rsidRPr="00D319A8">
        <w:rPr>
          <w:rFonts w:ascii="Times New Roman" w:hAnsi="Times New Roman" w:cs="Times New Roman"/>
          <w:sz w:val="28"/>
          <w:szCs w:val="28"/>
        </w:rPr>
        <w:t xml:space="preserve"> о присвоении и утрате статуса участника проекта создания и обеспечения функционирования инновационного центра «Сколково»</w:t>
      </w:r>
      <w:r w:rsidR="005060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028" w:rsidRDefault="00B51167" w:rsidP="00CF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Проекты, ранее прошедшие экспертизу на соответствие требованиям Положения о присвоении и утрате статуса участника проекта создания и обеспечения функционирования инновационного центра «Сколково», и представленные Участниками проекта «Сколково», </w:t>
      </w:r>
      <w:r w:rsidR="00B90348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рассматриваются в рамках Этапа </w:t>
      </w:r>
      <w:r w:rsidR="00B903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BE4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0348">
        <w:rPr>
          <w:rFonts w:ascii="Times New Roman" w:hAnsi="Times New Roman" w:cs="Times New Roman"/>
          <w:sz w:val="28"/>
          <w:szCs w:val="28"/>
        </w:rPr>
        <w:t>а сразу передаются на рассмотрение в рамках Этапа 3. Заявитель проекта, уже являющийся Участником проекта «Сколково» представляет</w:t>
      </w:r>
      <w:r w:rsidR="00CF7549">
        <w:rPr>
          <w:rFonts w:ascii="Times New Roman" w:hAnsi="Times New Roman" w:cs="Times New Roman"/>
          <w:sz w:val="28"/>
          <w:szCs w:val="28"/>
        </w:rPr>
        <w:t xml:space="preserve"> на Отбор </w:t>
      </w:r>
      <w:r w:rsidR="00B24F25">
        <w:rPr>
          <w:rFonts w:ascii="Times New Roman" w:hAnsi="Times New Roman" w:cs="Times New Roman"/>
          <w:sz w:val="28"/>
          <w:szCs w:val="28"/>
        </w:rPr>
        <w:t>актуализированную Анкету</w:t>
      </w:r>
      <w:r w:rsidR="00543777">
        <w:rPr>
          <w:rFonts w:ascii="Times New Roman" w:hAnsi="Times New Roman" w:cs="Times New Roman"/>
          <w:sz w:val="28"/>
          <w:szCs w:val="28"/>
        </w:rPr>
        <w:t>, содержащуюся</w:t>
      </w:r>
      <w:r w:rsidR="00B24F25">
        <w:rPr>
          <w:rFonts w:ascii="Times New Roman" w:hAnsi="Times New Roman" w:cs="Times New Roman"/>
          <w:sz w:val="28"/>
          <w:szCs w:val="28"/>
        </w:rPr>
        <w:t xml:space="preserve"> </w:t>
      </w:r>
      <w:r w:rsidR="00B90348">
        <w:rPr>
          <w:rFonts w:ascii="Times New Roman" w:hAnsi="Times New Roman" w:cs="Times New Roman"/>
          <w:sz w:val="28"/>
          <w:szCs w:val="28"/>
        </w:rPr>
        <w:t xml:space="preserve">в </w:t>
      </w:r>
      <w:r w:rsidR="00543777">
        <w:rPr>
          <w:rFonts w:ascii="Times New Roman" w:hAnsi="Times New Roman" w:cs="Times New Roman"/>
          <w:sz w:val="28"/>
          <w:szCs w:val="28"/>
        </w:rPr>
        <w:t>составе комплекта</w:t>
      </w:r>
      <w:r w:rsidR="00B24F25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90348">
        <w:rPr>
          <w:rFonts w:ascii="Times New Roman" w:hAnsi="Times New Roman" w:cs="Times New Roman"/>
          <w:sz w:val="28"/>
          <w:szCs w:val="28"/>
        </w:rPr>
        <w:t>, представляемы</w:t>
      </w:r>
      <w:r w:rsidR="00543777">
        <w:rPr>
          <w:rFonts w:ascii="Times New Roman" w:hAnsi="Times New Roman" w:cs="Times New Roman"/>
          <w:sz w:val="28"/>
          <w:szCs w:val="28"/>
        </w:rPr>
        <w:t>х</w:t>
      </w:r>
      <w:r w:rsidR="00B24F2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90348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B90348">
        <w:rPr>
          <w:rFonts w:ascii="Times New Roman" w:hAnsi="Times New Roman" w:cs="Times New Roman"/>
          <w:sz w:val="28"/>
          <w:szCs w:val="28"/>
        </w:rPr>
        <w:fldChar w:fldCharType="begin"/>
      </w:r>
      <w:r w:rsidR="00B90348">
        <w:rPr>
          <w:rFonts w:ascii="Times New Roman" w:hAnsi="Times New Roman" w:cs="Times New Roman"/>
          <w:sz w:val="28"/>
          <w:szCs w:val="28"/>
        </w:rPr>
        <w:instrText xml:space="preserve"> REF _Ref366349219 \r \h </w:instrText>
      </w:r>
      <w:r w:rsidR="00B90348">
        <w:rPr>
          <w:rFonts w:ascii="Times New Roman" w:hAnsi="Times New Roman" w:cs="Times New Roman"/>
          <w:sz w:val="28"/>
          <w:szCs w:val="28"/>
        </w:rPr>
      </w:r>
      <w:r w:rsidR="00B90348">
        <w:rPr>
          <w:rFonts w:ascii="Times New Roman" w:hAnsi="Times New Roman" w:cs="Times New Roman"/>
          <w:sz w:val="28"/>
          <w:szCs w:val="28"/>
        </w:rPr>
        <w:fldChar w:fldCharType="separate"/>
      </w:r>
      <w:r w:rsidR="006F56D2">
        <w:rPr>
          <w:rFonts w:ascii="Times New Roman" w:hAnsi="Times New Roman" w:cs="Times New Roman"/>
          <w:sz w:val="28"/>
          <w:szCs w:val="28"/>
        </w:rPr>
        <w:t>8</w:t>
      </w:r>
      <w:r w:rsidR="00B90348">
        <w:rPr>
          <w:rFonts w:ascii="Times New Roman" w:hAnsi="Times New Roman" w:cs="Times New Roman"/>
          <w:sz w:val="28"/>
          <w:szCs w:val="28"/>
        </w:rPr>
        <w:fldChar w:fldCharType="end"/>
      </w:r>
      <w:r w:rsidR="00B24F2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F38B0" w:rsidRDefault="004F120B" w:rsidP="008F38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экспертизы, </w:t>
      </w:r>
      <w:r w:rsidR="00B90348">
        <w:rPr>
          <w:rFonts w:ascii="Times New Roman" w:hAnsi="Times New Roman" w:cs="Times New Roman"/>
          <w:sz w:val="28"/>
          <w:szCs w:val="28"/>
        </w:rPr>
        <w:t xml:space="preserve">представители Фонда «Сколково» в </w:t>
      </w:r>
      <w:r>
        <w:rPr>
          <w:rFonts w:ascii="Times New Roman" w:hAnsi="Times New Roman" w:cs="Times New Roman"/>
          <w:sz w:val="28"/>
          <w:szCs w:val="28"/>
        </w:rPr>
        <w:t>Жюри формируют перечень Участников, успешно прошедших Этап 2</w:t>
      </w:r>
      <w:r w:rsidR="008F38B0">
        <w:rPr>
          <w:rFonts w:ascii="Times New Roman" w:hAnsi="Times New Roman" w:cs="Times New Roman"/>
          <w:sz w:val="28"/>
          <w:szCs w:val="28"/>
        </w:rPr>
        <w:t xml:space="preserve"> и передают его Секретарю Жюри для публикации на сайте Отбора.</w:t>
      </w:r>
    </w:p>
    <w:p w:rsidR="00FE2F8E" w:rsidRPr="00A1065D" w:rsidRDefault="00506040" w:rsidP="00A1065D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Этапа 2 </w:t>
      </w:r>
      <w:r w:rsidR="0027370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3D2604">
        <w:rPr>
          <w:rFonts w:ascii="Times New Roman" w:hAnsi="Times New Roman" w:cs="Times New Roman"/>
          <w:sz w:val="28"/>
          <w:szCs w:val="28"/>
        </w:rPr>
        <w:t>публикуются на сайтах О</w:t>
      </w:r>
      <w:r>
        <w:rPr>
          <w:rFonts w:ascii="Times New Roman" w:hAnsi="Times New Roman" w:cs="Times New Roman"/>
          <w:sz w:val="28"/>
          <w:szCs w:val="28"/>
        </w:rPr>
        <w:t>рганизаторов.</w:t>
      </w:r>
      <w:r w:rsidR="007B3C09">
        <w:rPr>
          <w:rFonts w:ascii="Times New Roman" w:hAnsi="Times New Roman" w:cs="Times New Roman"/>
          <w:sz w:val="28"/>
          <w:szCs w:val="28"/>
        </w:rPr>
        <w:t xml:space="preserve"> </w:t>
      </w:r>
      <w:r w:rsidR="00FE2F8E" w:rsidRPr="00A1065D">
        <w:rPr>
          <w:rFonts w:ascii="Times New Roman" w:hAnsi="Times New Roman" w:cs="Times New Roman"/>
          <w:sz w:val="28"/>
          <w:szCs w:val="28"/>
        </w:rPr>
        <w:t>Для Этапа 3 («</w:t>
      </w:r>
      <w:r w:rsidRPr="00A1065D">
        <w:rPr>
          <w:rFonts w:ascii="Times New Roman" w:hAnsi="Times New Roman" w:cs="Times New Roman"/>
          <w:sz w:val="28"/>
          <w:szCs w:val="28"/>
        </w:rPr>
        <w:t>Оценка инвестиционной привлекательности</w:t>
      </w:r>
      <w:r w:rsidR="00FE2F8E" w:rsidRPr="00A1065D">
        <w:rPr>
          <w:rFonts w:ascii="Times New Roman" w:hAnsi="Times New Roman" w:cs="Times New Roman"/>
          <w:sz w:val="28"/>
          <w:szCs w:val="28"/>
        </w:rPr>
        <w:t>»):</w:t>
      </w:r>
    </w:p>
    <w:p w:rsidR="00FE2F8E" w:rsidRDefault="00716028" w:rsidP="00B90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проводится</w:t>
      </w:r>
      <w:r w:rsidR="00443F49">
        <w:rPr>
          <w:rFonts w:ascii="Times New Roman" w:hAnsi="Times New Roman" w:cs="Times New Roman"/>
          <w:sz w:val="28"/>
          <w:szCs w:val="28"/>
        </w:rPr>
        <w:t xml:space="preserve"> </w:t>
      </w:r>
      <w:r w:rsidR="00393CBF">
        <w:rPr>
          <w:rFonts w:ascii="Times New Roman" w:hAnsi="Times New Roman" w:cs="Times New Roman"/>
          <w:sz w:val="28"/>
          <w:szCs w:val="28"/>
        </w:rPr>
        <w:t>Жюри</w:t>
      </w:r>
      <w:r w:rsidR="00664F2F">
        <w:rPr>
          <w:rFonts w:ascii="Times New Roman" w:hAnsi="Times New Roman" w:cs="Times New Roman"/>
          <w:sz w:val="28"/>
          <w:szCs w:val="28"/>
        </w:rPr>
        <w:t xml:space="preserve">, </w:t>
      </w:r>
      <w:r w:rsidR="00664F2F" w:rsidRPr="00A01761">
        <w:rPr>
          <w:rFonts w:ascii="Times New Roman" w:hAnsi="Times New Roman" w:cs="Times New Roman"/>
          <w:sz w:val="28"/>
          <w:szCs w:val="28"/>
        </w:rPr>
        <w:t>формируемым в соответствии с</w:t>
      </w:r>
      <w:r w:rsidR="00C80989" w:rsidRPr="00A01761">
        <w:rPr>
          <w:rFonts w:ascii="Times New Roman" w:hAnsi="Times New Roman" w:cs="Times New Roman"/>
          <w:sz w:val="28"/>
          <w:szCs w:val="28"/>
        </w:rPr>
        <w:t xml:space="preserve"> </w:t>
      </w:r>
      <w:r w:rsidR="00561B3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93CBF">
        <w:rPr>
          <w:rFonts w:ascii="Times New Roman" w:hAnsi="Times New Roman" w:cs="Times New Roman"/>
          <w:sz w:val="28"/>
          <w:szCs w:val="28"/>
        </w:rPr>
        <w:fldChar w:fldCharType="begin"/>
      </w:r>
      <w:r w:rsidR="00393CBF">
        <w:rPr>
          <w:rFonts w:ascii="Times New Roman" w:hAnsi="Times New Roman" w:cs="Times New Roman"/>
          <w:sz w:val="28"/>
          <w:szCs w:val="28"/>
        </w:rPr>
        <w:instrText xml:space="preserve"> REF _Ref366319660 \r \h </w:instrText>
      </w:r>
      <w:r w:rsidR="00393CBF">
        <w:rPr>
          <w:rFonts w:ascii="Times New Roman" w:hAnsi="Times New Roman" w:cs="Times New Roman"/>
          <w:sz w:val="28"/>
          <w:szCs w:val="28"/>
        </w:rPr>
      </w:r>
      <w:r w:rsidR="00393CBF">
        <w:rPr>
          <w:rFonts w:ascii="Times New Roman" w:hAnsi="Times New Roman" w:cs="Times New Roman"/>
          <w:sz w:val="28"/>
          <w:szCs w:val="28"/>
        </w:rPr>
        <w:fldChar w:fldCharType="separate"/>
      </w:r>
      <w:r w:rsidR="006F56D2">
        <w:rPr>
          <w:rFonts w:ascii="Times New Roman" w:hAnsi="Times New Roman" w:cs="Times New Roman"/>
          <w:sz w:val="28"/>
          <w:szCs w:val="28"/>
        </w:rPr>
        <w:t>10</w:t>
      </w:r>
      <w:r w:rsidR="00393CBF">
        <w:rPr>
          <w:rFonts w:ascii="Times New Roman" w:hAnsi="Times New Roman" w:cs="Times New Roman"/>
          <w:sz w:val="28"/>
          <w:szCs w:val="28"/>
        </w:rPr>
        <w:fldChar w:fldCharType="end"/>
      </w:r>
      <w:r w:rsidR="00664F2F" w:rsidRPr="00A0176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64F2F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="00D3534B">
        <w:rPr>
          <w:rFonts w:ascii="Times New Roman" w:hAnsi="Times New Roman" w:cs="Times New Roman"/>
          <w:sz w:val="28"/>
          <w:szCs w:val="28"/>
        </w:rPr>
        <w:t>и предполагает балльную оценку проектов в соответствии со следующими критериями и шкалой: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165B7C" w:rsidTr="00165B7C">
        <w:tc>
          <w:tcPr>
            <w:tcW w:w="675" w:type="dxa"/>
          </w:tcPr>
          <w:p w:rsidR="00165B7C" w:rsidRDefault="00165B7C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165B7C" w:rsidRDefault="00165B7C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785" w:type="dxa"/>
          </w:tcPr>
          <w:p w:rsidR="00165B7C" w:rsidRDefault="00165B7C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и оценка</w:t>
            </w:r>
          </w:p>
        </w:tc>
      </w:tr>
      <w:tr w:rsidR="00165B7C" w:rsidTr="00165B7C">
        <w:tc>
          <w:tcPr>
            <w:tcW w:w="675" w:type="dxa"/>
          </w:tcPr>
          <w:p w:rsidR="00165B7C" w:rsidRDefault="00477580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5B7C" w:rsidRDefault="003C6FFA" w:rsidP="003C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расчета инвестиционных показателей</w:t>
            </w:r>
          </w:p>
        </w:tc>
        <w:tc>
          <w:tcPr>
            <w:tcW w:w="4785" w:type="dxa"/>
          </w:tcPr>
          <w:p w:rsidR="003C6FFA" w:rsidRPr="00D811E5" w:rsidRDefault="003C6FFA" w:rsidP="003C6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3C6FFA" w:rsidRPr="00D811E5" w:rsidRDefault="003C6FFA" w:rsidP="003C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(8-10)-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расчет выполнен обоснованно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6FFA" w:rsidRPr="00D811E5" w:rsidRDefault="003C6FFA" w:rsidP="003C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(6-7)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расчет скорее обоснованный, чем не обоснованный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6FFA" w:rsidRPr="00D811E5" w:rsidRDefault="003C6FFA" w:rsidP="003C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(4-5)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519">
              <w:rPr>
                <w:rFonts w:ascii="Times New Roman" w:hAnsi="Times New Roman" w:cs="Times New Roman"/>
                <w:sz w:val="28"/>
                <w:szCs w:val="28"/>
              </w:rPr>
              <w:t>расчет недостаточно обоснован</w:t>
            </w:r>
          </w:p>
          <w:p w:rsidR="00165B7C" w:rsidRDefault="003C6FFA" w:rsidP="003C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(1-3)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расчет необоснованный</w:t>
            </w:r>
          </w:p>
        </w:tc>
      </w:tr>
      <w:tr w:rsidR="00165B7C" w:rsidTr="00165B7C">
        <w:tc>
          <w:tcPr>
            <w:tcW w:w="675" w:type="dxa"/>
          </w:tcPr>
          <w:p w:rsidR="00165B7C" w:rsidRDefault="00477580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92B96" w:rsidRPr="00A92B96" w:rsidRDefault="00A92B96" w:rsidP="00A9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 роста капитализации </w:t>
            </w:r>
            <w:r w:rsidR="008A5E5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лица, готового реализовать Проект, </w:t>
            </w: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в течение ближайших 5 лет</w:t>
            </w:r>
          </w:p>
          <w:p w:rsidR="00165B7C" w:rsidRDefault="00165B7C" w:rsidP="00A92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92B96" w:rsidRPr="00D811E5" w:rsidRDefault="00A92B96" w:rsidP="00A9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A92B96" w:rsidRPr="00A92B96" w:rsidRDefault="00A92B96" w:rsidP="00A9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10) – более $1 млрд.</w:t>
            </w:r>
          </w:p>
          <w:p w:rsidR="00A92B96" w:rsidRDefault="00A92B96" w:rsidP="00A9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) – менее $1 млн.</w:t>
            </w:r>
          </w:p>
        </w:tc>
      </w:tr>
      <w:tr w:rsidR="00165B7C" w:rsidTr="00165B7C">
        <w:tc>
          <w:tcPr>
            <w:tcW w:w="675" w:type="dxa"/>
          </w:tcPr>
          <w:p w:rsidR="00165B7C" w:rsidRDefault="00477580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65B7C" w:rsidRDefault="003C6FFA" w:rsidP="008A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692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 привлечения стороннего венчурного или стратегического инвестора </w:t>
            </w:r>
            <w:r w:rsidR="008A5E54">
              <w:rPr>
                <w:rFonts w:ascii="Times New Roman" w:hAnsi="Times New Roman" w:cs="Times New Roman"/>
                <w:sz w:val="28"/>
                <w:szCs w:val="28"/>
              </w:rPr>
              <w:t xml:space="preserve">в юридическое лицо, готовое реализовать Проект, </w:t>
            </w:r>
            <w:r w:rsidRPr="00C22692">
              <w:rPr>
                <w:rFonts w:ascii="Times New Roman" w:hAnsi="Times New Roman" w:cs="Times New Roman"/>
                <w:sz w:val="28"/>
                <w:szCs w:val="28"/>
              </w:rPr>
              <w:t>на  следующих раундах</w:t>
            </w:r>
          </w:p>
        </w:tc>
        <w:tc>
          <w:tcPr>
            <w:tcW w:w="4785" w:type="dxa"/>
          </w:tcPr>
          <w:p w:rsidR="00E275DF" w:rsidRPr="00D811E5" w:rsidRDefault="00E275DF" w:rsidP="00E27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E275DF" w:rsidRPr="00A92B96" w:rsidRDefault="00E275DF" w:rsidP="00E2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 xml:space="preserve">10)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имеется высокий шанс привлечь стороннего инвестора</w:t>
            </w: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B7C" w:rsidRDefault="00E275DF" w:rsidP="00E2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шансы привлечения стороннего инвестора невысокие</w:t>
            </w: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5B7C" w:rsidTr="00165B7C">
        <w:tc>
          <w:tcPr>
            <w:tcW w:w="675" w:type="dxa"/>
          </w:tcPr>
          <w:p w:rsidR="00165B7C" w:rsidRDefault="00477580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65B7C" w:rsidRDefault="00D811E5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 </w:t>
            </w:r>
            <w:r w:rsidR="008A5E54"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развиться в глобальную историю успеха</w:t>
            </w:r>
          </w:p>
        </w:tc>
        <w:tc>
          <w:tcPr>
            <w:tcW w:w="4785" w:type="dxa"/>
          </w:tcPr>
          <w:p w:rsidR="00D811E5" w:rsidRPr="00D811E5" w:rsidRDefault="00D811E5" w:rsidP="00D81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D811E5" w:rsidRPr="00D811E5" w:rsidRDefault="00D811E5" w:rsidP="00D81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(8-10)-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 потенциал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11E5" w:rsidRPr="00D811E5" w:rsidRDefault="00D811E5" w:rsidP="00D81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(6-7)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определенный потенциал имеется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11E5" w:rsidRPr="00D811E5" w:rsidRDefault="00D811E5" w:rsidP="00D81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(4-5)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потенциала скорее нет, чем есть</w:t>
            </w:r>
          </w:p>
          <w:p w:rsidR="00165B7C" w:rsidRDefault="00D811E5" w:rsidP="00D81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(1-3)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 потенциала</w:t>
            </w:r>
          </w:p>
        </w:tc>
      </w:tr>
      <w:tr w:rsidR="00165B7C" w:rsidTr="00165B7C">
        <w:tc>
          <w:tcPr>
            <w:tcW w:w="675" w:type="dxa"/>
          </w:tcPr>
          <w:p w:rsidR="00165B7C" w:rsidRDefault="00477580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165B7C" w:rsidRDefault="00416316" w:rsidP="00F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Инвестиционные риски</w:t>
            </w:r>
          </w:p>
        </w:tc>
        <w:tc>
          <w:tcPr>
            <w:tcW w:w="4785" w:type="dxa"/>
          </w:tcPr>
          <w:p w:rsidR="00416316" w:rsidRPr="00D811E5" w:rsidRDefault="00416316" w:rsidP="0041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416316" w:rsidRPr="00D811E5" w:rsidRDefault="00416316" w:rsidP="0041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(8-10)-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низкие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6316" w:rsidRPr="00D811E5" w:rsidRDefault="00416316" w:rsidP="0041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(6-7) – </w:t>
            </w:r>
            <w:r w:rsidR="00C866D5">
              <w:rPr>
                <w:rFonts w:ascii="Times New Roman" w:hAnsi="Times New Roman" w:cs="Times New Roman"/>
                <w:sz w:val="28"/>
                <w:szCs w:val="28"/>
              </w:rPr>
              <w:t>умеренные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6316" w:rsidRPr="00D811E5" w:rsidRDefault="00416316" w:rsidP="0041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(4-5)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6D5">
              <w:rPr>
                <w:rFonts w:ascii="Times New Roman" w:hAnsi="Times New Roman" w:cs="Times New Roman"/>
                <w:sz w:val="28"/>
                <w:szCs w:val="28"/>
              </w:rPr>
              <w:t>высокие;</w:t>
            </w:r>
          </w:p>
          <w:p w:rsidR="00165B7C" w:rsidRDefault="00416316" w:rsidP="0041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(1-3) – </w:t>
            </w:r>
            <w:r w:rsidR="00C866D5">
              <w:rPr>
                <w:rFonts w:ascii="Times New Roman" w:hAnsi="Times New Roman" w:cs="Times New Roman"/>
                <w:sz w:val="28"/>
                <w:szCs w:val="28"/>
              </w:rPr>
              <w:t xml:space="preserve"> очень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</w:p>
        </w:tc>
      </w:tr>
    </w:tbl>
    <w:p w:rsidR="00D3534B" w:rsidRDefault="00D3534B" w:rsidP="00FE2F8E">
      <w:pPr>
        <w:rPr>
          <w:rFonts w:ascii="Times New Roman" w:hAnsi="Times New Roman" w:cs="Times New Roman"/>
          <w:sz w:val="28"/>
          <w:szCs w:val="28"/>
        </w:rPr>
      </w:pPr>
    </w:p>
    <w:p w:rsidR="00A8221C" w:rsidRDefault="00B21B2D" w:rsidP="00140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r w:rsidR="00146158">
        <w:rPr>
          <w:rFonts w:ascii="Times New Roman" w:hAnsi="Times New Roman" w:cs="Times New Roman"/>
          <w:sz w:val="28"/>
          <w:szCs w:val="28"/>
        </w:rPr>
        <w:t xml:space="preserve">Жюри </w:t>
      </w:r>
      <w:r w:rsidR="00B3610A">
        <w:rPr>
          <w:rFonts w:ascii="Times New Roman" w:hAnsi="Times New Roman" w:cs="Times New Roman"/>
          <w:sz w:val="28"/>
          <w:szCs w:val="28"/>
        </w:rPr>
        <w:t xml:space="preserve">заполняет бюллетени в соответствии </w:t>
      </w:r>
      <w:r w:rsidR="00B3610A" w:rsidRPr="00A01761">
        <w:rPr>
          <w:rFonts w:ascii="Times New Roman" w:hAnsi="Times New Roman" w:cs="Times New Roman"/>
          <w:sz w:val="28"/>
          <w:szCs w:val="28"/>
        </w:rPr>
        <w:t xml:space="preserve">формой в Приложении № </w:t>
      </w:r>
      <w:r w:rsidR="00A01761" w:rsidRPr="00A01761">
        <w:rPr>
          <w:rFonts w:ascii="Times New Roman" w:hAnsi="Times New Roman" w:cs="Times New Roman"/>
          <w:sz w:val="28"/>
          <w:szCs w:val="28"/>
        </w:rPr>
        <w:t xml:space="preserve">8 </w:t>
      </w:r>
      <w:r w:rsidR="00B3610A" w:rsidRPr="00A01761">
        <w:rPr>
          <w:rFonts w:ascii="Times New Roman" w:hAnsi="Times New Roman" w:cs="Times New Roman"/>
          <w:sz w:val="28"/>
          <w:szCs w:val="28"/>
        </w:rPr>
        <w:t>к настоящему Положению.</w:t>
      </w:r>
      <w:r w:rsidR="00B3610A">
        <w:rPr>
          <w:rFonts w:ascii="Times New Roman" w:hAnsi="Times New Roman" w:cs="Times New Roman"/>
          <w:sz w:val="28"/>
          <w:szCs w:val="28"/>
        </w:rPr>
        <w:t xml:space="preserve"> </w:t>
      </w:r>
      <w:r w:rsidR="00A8221C">
        <w:rPr>
          <w:rFonts w:ascii="Times New Roman" w:hAnsi="Times New Roman" w:cs="Times New Roman"/>
          <w:sz w:val="28"/>
          <w:szCs w:val="28"/>
        </w:rPr>
        <w:t xml:space="preserve">На основании данных бюллетеней Секретарь формирует сводный бюллетень оценок Заявок  в соответствии </w:t>
      </w:r>
      <w:r w:rsidR="00A8221C" w:rsidRPr="00A01761">
        <w:rPr>
          <w:rFonts w:ascii="Times New Roman" w:hAnsi="Times New Roman" w:cs="Times New Roman"/>
          <w:sz w:val="28"/>
          <w:szCs w:val="28"/>
        </w:rPr>
        <w:t xml:space="preserve">формой в Приложении № </w:t>
      </w:r>
      <w:r w:rsidR="00A8221C">
        <w:rPr>
          <w:rFonts w:ascii="Times New Roman" w:hAnsi="Times New Roman" w:cs="Times New Roman"/>
          <w:sz w:val="28"/>
          <w:szCs w:val="28"/>
        </w:rPr>
        <w:t>9</w:t>
      </w:r>
      <w:r w:rsidR="00A8221C" w:rsidRPr="00A0176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r w:rsidR="00A8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5FE" w:rsidRPr="00D86383" w:rsidRDefault="00165B7C" w:rsidP="00840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Этапе 4 допускаются 10 проектов, набравших наивысшие баллы.</w:t>
      </w:r>
    </w:p>
    <w:p w:rsidR="00840AAD" w:rsidRDefault="00840AAD" w:rsidP="00140C02">
      <w:pPr>
        <w:jc w:val="both"/>
        <w:rPr>
          <w:rFonts w:ascii="Times New Roman" w:hAnsi="Times New Roman" w:cs="Times New Roman"/>
          <w:sz w:val="28"/>
          <w:szCs w:val="28"/>
        </w:rPr>
      </w:pPr>
      <w:r w:rsidRPr="00D86383"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к участию в </w:t>
      </w:r>
      <w:r w:rsidR="00165B7C">
        <w:rPr>
          <w:rFonts w:ascii="Times New Roman" w:hAnsi="Times New Roman" w:cs="Times New Roman"/>
          <w:sz w:val="28"/>
          <w:szCs w:val="28"/>
        </w:rPr>
        <w:t>Этапе 4</w:t>
      </w:r>
      <w:r w:rsidRPr="00D86383">
        <w:rPr>
          <w:rFonts w:ascii="Times New Roman" w:hAnsi="Times New Roman" w:cs="Times New Roman"/>
          <w:sz w:val="28"/>
          <w:szCs w:val="28"/>
        </w:rPr>
        <w:t xml:space="preserve"> допускаются все проекты, набравшее равное количество баллов</w:t>
      </w:r>
      <w:r w:rsidR="00165B7C">
        <w:rPr>
          <w:rFonts w:ascii="Times New Roman" w:hAnsi="Times New Roman" w:cs="Times New Roman"/>
          <w:sz w:val="28"/>
          <w:szCs w:val="28"/>
        </w:rPr>
        <w:t>.</w:t>
      </w:r>
    </w:p>
    <w:p w:rsidR="00165B7C" w:rsidRDefault="00165B7C" w:rsidP="00140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Этапа 3 </w:t>
      </w:r>
      <w:r w:rsidR="00EC539F">
        <w:rPr>
          <w:rFonts w:ascii="Times New Roman" w:hAnsi="Times New Roman" w:cs="Times New Roman"/>
          <w:sz w:val="28"/>
          <w:szCs w:val="28"/>
        </w:rPr>
        <w:t>Отбора публикуются на сайте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B7C" w:rsidRPr="00D86383" w:rsidRDefault="00165B7C" w:rsidP="00840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4 («Питч-сессия»)</w:t>
      </w:r>
    </w:p>
    <w:p w:rsidR="00165B7C" w:rsidRDefault="00165B7C" w:rsidP="00140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Питч-сессия представляет собой очное рассмотрение </w:t>
      </w:r>
      <w:r w:rsidR="009336A6">
        <w:rPr>
          <w:rFonts w:ascii="Times New Roman" w:hAnsi="Times New Roman" w:cs="Times New Roman"/>
          <w:sz w:val="28"/>
          <w:szCs w:val="28"/>
        </w:rPr>
        <w:t>Жюри 5-ти минутных</w:t>
      </w:r>
      <w:r>
        <w:rPr>
          <w:rFonts w:ascii="Times New Roman" w:hAnsi="Times New Roman" w:cs="Times New Roman"/>
          <w:sz w:val="28"/>
          <w:szCs w:val="28"/>
        </w:rPr>
        <w:t xml:space="preserve"> презентаций, которые</w:t>
      </w:r>
      <w:r w:rsidR="009336A6">
        <w:rPr>
          <w:rFonts w:ascii="Times New Roman" w:hAnsi="Times New Roman" w:cs="Times New Roman"/>
          <w:sz w:val="28"/>
          <w:szCs w:val="28"/>
        </w:rPr>
        <w:t xml:space="preserve"> в </w:t>
      </w:r>
      <w:r w:rsidR="00393CBF">
        <w:rPr>
          <w:rFonts w:ascii="Times New Roman" w:hAnsi="Times New Roman" w:cs="Times New Roman"/>
          <w:sz w:val="28"/>
          <w:szCs w:val="28"/>
        </w:rPr>
        <w:t xml:space="preserve">свободной </w:t>
      </w:r>
      <w:r w:rsidR="009336A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готовят </w:t>
      </w:r>
      <w:r w:rsidR="007F12D9">
        <w:rPr>
          <w:rFonts w:ascii="Times New Roman" w:hAnsi="Times New Roman" w:cs="Times New Roman"/>
          <w:sz w:val="28"/>
          <w:szCs w:val="28"/>
        </w:rPr>
        <w:t>Заявители проектов</w:t>
      </w:r>
      <w:r>
        <w:rPr>
          <w:rFonts w:ascii="Times New Roman" w:hAnsi="Times New Roman" w:cs="Times New Roman"/>
          <w:sz w:val="28"/>
          <w:szCs w:val="28"/>
        </w:rPr>
        <w:t>, допущенные к Участию в Этапе 4.</w:t>
      </w:r>
      <w:r w:rsidR="00C428AA">
        <w:rPr>
          <w:rFonts w:ascii="Times New Roman" w:hAnsi="Times New Roman" w:cs="Times New Roman"/>
          <w:sz w:val="28"/>
          <w:szCs w:val="28"/>
        </w:rPr>
        <w:t xml:space="preserve"> Презентация обязательно должна проводиться </w:t>
      </w:r>
      <w:r w:rsidR="00393CBF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C428AA">
        <w:rPr>
          <w:rFonts w:ascii="Times New Roman" w:hAnsi="Times New Roman" w:cs="Times New Roman"/>
          <w:sz w:val="28"/>
          <w:szCs w:val="28"/>
        </w:rPr>
        <w:t>проект</w:t>
      </w:r>
      <w:r w:rsidR="00393CBF">
        <w:rPr>
          <w:rFonts w:ascii="Times New Roman" w:hAnsi="Times New Roman" w:cs="Times New Roman"/>
          <w:sz w:val="28"/>
          <w:szCs w:val="28"/>
        </w:rPr>
        <w:t>а</w:t>
      </w:r>
      <w:r w:rsidR="0008668C">
        <w:rPr>
          <w:rFonts w:ascii="Times New Roman" w:hAnsi="Times New Roman" w:cs="Times New Roman"/>
          <w:sz w:val="28"/>
          <w:szCs w:val="28"/>
        </w:rPr>
        <w:t xml:space="preserve"> (представителем Заявителя проекта</w:t>
      </w:r>
      <w:r w:rsidR="009E618B">
        <w:rPr>
          <w:rFonts w:ascii="Times New Roman" w:hAnsi="Times New Roman" w:cs="Times New Roman"/>
          <w:sz w:val="28"/>
          <w:szCs w:val="28"/>
        </w:rPr>
        <w:t xml:space="preserve"> – </w:t>
      </w:r>
      <w:r w:rsidR="0008668C">
        <w:rPr>
          <w:rFonts w:ascii="Times New Roman" w:hAnsi="Times New Roman" w:cs="Times New Roman"/>
          <w:sz w:val="28"/>
          <w:szCs w:val="28"/>
        </w:rPr>
        <w:t>юридического лица)</w:t>
      </w:r>
      <w:r w:rsidR="00C428AA">
        <w:rPr>
          <w:rFonts w:ascii="Times New Roman" w:hAnsi="Times New Roman" w:cs="Times New Roman"/>
          <w:sz w:val="28"/>
          <w:szCs w:val="28"/>
        </w:rPr>
        <w:t>.</w:t>
      </w:r>
    </w:p>
    <w:p w:rsidR="00165B7C" w:rsidRDefault="009336A6" w:rsidP="00840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проект оценивается каждым членом Жюри по 10-балльной шкале в соответствии с критериями: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9336A6" w:rsidTr="00E43B38">
        <w:tc>
          <w:tcPr>
            <w:tcW w:w="675" w:type="dxa"/>
          </w:tcPr>
          <w:p w:rsidR="009336A6" w:rsidRDefault="009336A6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9336A6" w:rsidRDefault="009336A6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785" w:type="dxa"/>
          </w:tcPr>
          <w:p w:rsidR="009336A6" w:rsidRDefault="009336A6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и оценка</w:t>
            </w:r>
          </w:p>
        </w:tc>
      </w:tr>
      <w:tr w:rsidR="009336A6" w:rsidTr="00E43B38">
        <w:tc>
          <w:tcPr>
            <w:tcW w:w="675" w:type="dxa"/>
          </w:tcPr>
          <w:p w:rsidR="009336A6" w:rsidRDefault="00DF2B1B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336A6" w:rsidRDefault="00EC5706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r w:rsidR="008A5E54">
              <w:rPr>
                <w:rFonts w:ascii="Times New Roman" w:hAnsi="Times New Roman" w:cs="Times New Roman"/>
                <w:sz w:val="28"/>
                <w:szCs w:val="28"/>
              </w:rPr>
              <w:t xml:space="preserve">Командой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интересующих инвесторов вопросов и их раскрытие в рамках 5-минтуного питча</w:t>
            </w:r>
          </w:p>
        </w:tc>
        <w:tc>
          <w:tcPr>
            <w:tcW w:w="4785" w:type="dxa"/>
          </w:tcPr>
          <w:p w:rsidR="00EC5706" w:rsidRPr="00D811E5" w:rsidRDefault="00EC5706" w:rsidP="00EC5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EC5706" w:rsidRPr="00D811E5" w:rsidRDefault="00EC5706" w:rsidP="00EC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(8-10)-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вопросы качественно отражены в презентации и представлены исчерпывающие ответы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5706" w:rsidRPr="00D811E5" w:rsidRDefault="00EC5706" w:rsidP="00EC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(6-7)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вопросы отражены в презентации, но </w:t>
            </w:r>
            <w:r w:rsidR="00C661D0">
              <w:rPr>
                <w:rFonts w:ascii="Times New Roman" w:hAnsi="Times New Roman" w:cs="Times New Roman"/>
                <w:sz w:val="28"/>
                <w:szCs w:val="28"/>
              </w:rPr>
              <w:t>ответы недостаточно полные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5706" w:rsidRPr="00D811E5" w:rsidRDefault="00EC5706" w:rsidP="00EC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(4-5)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1D0">
              <w:rPr>
                <w:rFonts w:ascii="Times New Roman" w:hAnsi="Times New Roman" w:cs="Times New Roman"/>
                <w:sz w:val="28"/>
                <w:szCs w:val="28"/>
              </w:rPr>
              <w:t>необходимые вопросы частично отражены, ответы частично представлены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36A6" w:rsidRDefault="00EC5706" w:rsidP="00C6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(1-3)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1D0">
              <w:rPr>
                <w:rFonts w:ascii="Times New Roman" w:hAnsi="Times New Roman" w:cs="Times New Roman"/>
                <w:sz w:val="28"/>
                <w:szCs w:val="28"/>
              </w:rPr>
              <w:t>необходимые вопросы не отражены в презентации</w:t>
            </w:r>
          </w:p>
        </w:tc>
      </w:tr>
      <w:tr w:rsidR="009336A6" w:rsidTr="00E43B38">
        <w:tc>
          <w:tcPr>
            <w:tcW w:w="675" w:type="dxa"/>
          </w:tcPr>
          <w:p w:rsidR="009336A6" w:rsidRDefault="00161614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9336A6" w:rsidRDefault="00EC5706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Убедительность презентации</w:t>
            </w:r>
          </w:p>
        </w:tc>
        <w:tc>
          <w:tcPr>
            <w:tcW w:w="4785" w:type="dxa"/>
          </w:tcPr>
          <w:p w:rsidR="00C428AA" w:rsidRPr="00D811E5" w:rsidRDefault="00C428AA" w:rsidP="00C4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428AA" w:rsidRPr="00D811E5" w:rsidRDefault="00C428AA" w:rsidP="00C4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(8-10)- </w:t>
            </w:r>
            <w:r w:rsidR="00F15F22"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убедительно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28AA" w:rsidRPr="00D811E5" w:rsidRDefault="00C428AA" w:rsidP="00C4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(6-7) –</w:t>
            </w:r>
            <w:r w:rsidR="00F1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убедительно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28AA" w:rsidRPr="00D811E5" w:rsidRDefault="00C428AA" w:rsidP="00C4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(4-5)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DA9">
              <w:rPr>
                <w:rFonts w:ascii="Times New Roman" w:hAnsi="Times New Roman" w:cs="Times New Roman"/>
                <w:sz w:val="28"/>
                <w:szCs w:val="28"/>
              </w:rPr>
              <w:t>недостаточно убедительно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36A6" w:rsidRDefault="00C428AA" w:rsidP="003B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(1-3)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DA9">
              <w:rPr>
                <w:rFonts w:ascii="Times New Roman" w:hAnsi="Times New Roman" w:cs="Times New Roman"/>
                <w:sz w:val="28"/>
                <w:szCs w:val="28"/>
              </w:rPr>
              <w:t>неубедительно</w:t>
            </w:r>
          </w:p>
        </w:tc>
      </w:tr>
      <w:tr w:rsidR="009336A6" w:rsidTr="00E43B38">
        <w:tc>
          <w:tcPr>
            <w:tcW w:w="675" w:type="dxa"/>
          </w:tcPr>
          <w:p w:rsidR="009336A6" w:rsidRDefault="00161614" w:rsidP="00E4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9336A6" w:rsidRDefault="00AD02F0" w:rsidP="005F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Возникло ли желание инвестировать в </w:t>
            </w:r>
            <w:r w:rsidR="003B338A">
              <w:rPr>
                <w:rFonts w:ascii="Times New Roman" w:hAnsi="Times New Roman" w:cs="Times New Roman"/>
                <w:sz w:val="28"/>
                <w:szCs w:val="28"/>
              </w:rPr>
              <w:t>юридическое лицо, готово</w:t>
            </w:r>
            <w:r w:rsidR="005F69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B338A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реализовать Проект,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личные средства?</w:t>
            </w:r>
          </w:p>
        </w:tc>
        <w:tc>
          <w:tcPr>
            <w:tcW w:w="4785" w:type="dxa"/>
          </w:tcPr>
          <w:p w:rsidR="00AD02F0" w:rsidRPr="00D811E5" w:rsidRDefault="00AD02F0" w:rsidP="00A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instrText xml:space="preserve"> MACROBUTTON "" [от 1 до 10]</w:instrTex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AD02F0" w:rsidRPr="00D811E5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(8-10)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2F0" w:rsidRPr="00D811E5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(6-7)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 при отсутствии более достойных проектов</w:t>
            </w: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02F0" w:rsidRPr="00D811E5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(4-5)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при отсутствии более достойных проектов и при проведении доработки данного проекта;</w:t>
            </w:r>
          </w:p>
          <w:p w:rsidR="009336A6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 xml:space="preserve">(1-3)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</w:tbl>
    <w:p w:rsidR="009336A6" w:rsidRDefault="009336A6" w:rsidP="00840AAD">
      <w:pPr>
        <w:rPr>
          <w:rFonts w:ascii="Times New Roman" w:hAnsi="Times New Roman" w:cs="Times New Roman"/>
          <w:sz w:val="28"/>
          <w:szCs w:val="28"/>
        </w:rPr>
      </w:pPr>
    </w:p>
    <w:p w:rsidR="009336A6" w:rsidRDefault="004F67CF" w:rsidP="00641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Баллы, присужденные Проектам по </w:t>
      </w:r>
      <w:r w:rsidR="009336A6">
        <w:rPr>
          <w:rFonts w:ascii="Times New Roman" w:hAnsi="Times New Roman" w:cs="Times New Roman"/>
          <w:sz w:val="28"/>
          <w:szCs w:val="28"/>
        </w:rPr>
        <w:t>результатам питч-сессии</w:t>
      </w:r>
      <w:r>
        <w:rPr>
          <w:rFonts w:ascii="Times New Roman" w:hAnsi="Times New Roman" w:cs="Times New Roman"/>
          <w:sz w:val="28"/>
          <w:szCs w:val="28"/>
        </w:rPr>
        <w:t xml:space="preserve">, складываются с </w:t>
      </w:r>
      <w:r w:rsidR="009336A6">
        <w:rPr>
          <w:rFonts w:ascii="Times New Roman" w:hAnsi="Times New Roman" w:cs="Times New Roman"/>
          <w:sz w:val="28"/>
          <w:szCs w:val="28"/>
        </w:rPr>
        <w:t>баллам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36A6">
        <w:rPr>
          <w:rFonts w:ascii="Times New Roman" w:hAnsi="Times New Roman" w:cs="Times New Roman"/>
          <w:sz w:val="28"/>
          <w:szCs w:val="28"/>
        </w:rPr>
        <w:t>, полученным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36A6">
        <w:rPr>
          <w:rFonts w:ascii="Times New Roman" w:hAnsi="Times New Roman" w:cs="Times New Roman"/>
          <w:sz w:val="28"/>
          <w:szCs w:val="28"/>
        </w:rPr>
        <w:t xml:space="preserve"> по результатам Этапа </w:t>
      </w:r>
      <w:r w:rsidR="001C56D2">
        <w:rPr>
          <w:rFonts w:ascii="Times New Roman" w:hAnsi="Times New Roman" w:cs="Times New Roman"/>
          <w:sz w:val="28"/>
          <w:szCs w:val="28"/>
        </w:rPr>
        <w:t>3</w:t>
      </w:r>
      <w:r w:rsidR="009336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1BC" w:rsidRDefault="00A4256C" w:rsidP="00641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экспертизы, Жюри заполняет бюллетени в соответствии формой </w:t>
      </w:r>
      <w:r w:rsidRPr="006911BC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911BC" w:rsidRPr="006911BC">
        <w:rPr>
          <w:rFonts w:ascii="Times New Roman" w:hAnsi="Times New Roman" w:cs="Times New Roman"/>
          <w:sz w:val="28"/>
          <w:szCs w:val="28"/>
        </w:rPr>
        <w:t>1</w:t>
      </w:r>
      <w:r w:rsidR="006911BC">
        <w:rPr>
          <w:rFonts w:ascii="Times New Roman" w:hAnsi="Times New Roman" w:cs="Times New Roman"/>
          <w:sz w:val="28"/>
          <w:szCs w:val="28"/>
        </w:rPr>
        <w:t>1</w:t>
      </w:r>
      <w:r w:rsidR="00A8221C" w:rsidRPr="006911BC">
        <w:rPr>
          <w:rFonts w:ascii="Times New Roman" w:hAnsi="Times New Roman" w:cs="Times New Roman"/>
          <w:sz w:val="28"/>
          <w:szCs w:val="28"/>
        </w:rPr>
        <w:t xml:space="preserve"> </w:t>
      </w:r>
      <w:r w:rsidRPr="006911BC">
        <w:rPr>
          <w:rFonts w:ascii="Times New Roman" w:hAnsi="Times New Roman" w:cs="Times New Roman"/>
          <w:sz w:val="28"/>
          <w:szCs w:val="28"/>
        </w:rPr>
        <w:t>к настоящему Положению.</w:t>
      </w:r>
      <w:r w:rsidR="006911BC" w:rsidRPr="006911BC">
        <w:rPr>
          <w:rFonts w:ascii="Times New Roman" w:hAnsi="Times New Roman" w:cs="Times New Roman"/>
          <w:sz w:val="28"/>
          <w:szCs w:val="28"/>
        </w:rPr>
        <w:t xml:space="preserve"> </w:t>
      </w:r>
      <w:r w:rsidR="006911BC">
        <w:rPr>
          <w:rFonts w:ascii="Times New Roman" w:hAnsi="Times New Roman" w:cs="Times New Roman"/>
          <w:sz w:val="28"/>
          <w:szCs w:val="28"/>
        </w:rPr>
        <w:t xml:space="preserve">На основании данных бюллетеней Секретарь формирует сводный бюллетень оценок Заявок  в соответствии </w:t>
      </w:r>
      <w:r w:rsidR="006911BC" w:rsidRPr="00A01761">
        <w:rPr>
          <w:rFonts w:ascii="Times New Roman" w:hAnsi="Times New Roman" w:cs="Times New Roman"/>
          <w:sz w:val="28"/>
          <w:szCs w:val="28"/>
        </w:rPr>
        <w:t xml:space="preserve">формой в Приложении </w:t>
      </w:r>
      <w:r w:rsidR="006911BC">
        <w:rPr>
          <w:rFonts w:ascii="Times New Roman" w:hAnsi="Times New Roman" w:cs="Times New Roman"/>
          <w:sz w:val="28"/>
          <w:szCs w:val="28"/>
        </w:rPr>
        <w:t>9</w:t>
      </w:r>
      <w:r w:rsidR="006911BC" w:rsidRPr="00A0176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r w:rsidR="00691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B7C" w:rsidRDefault="004F67CF" w:rsidP="00641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Наилучшими признаются </w:t>
      </w:r>
      <w:r w:rsidR="009336A6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336A6">
        <w:rPr>
          <w:rFonts w:ascii="Times New Roman" w:hAnsi="Times New Roman" w:cs="Times New Roman"/>
          <w:sz w:val="28"/>
          <w:szCs w:val="28"/>
        </w:rPr>
        <w:t>, набравшие наивысшие баллы (1-3 место соответственно).</w:t>
      </w:r>
    </w:p>
    <w:p w:rsidR="00840AAD" w:rsidRPr="00075F3F" w:rsidRDefault="00840AAD" w:rsidP="00641B9D">
      <w:pPr>
        <w:jc w:val="both"/>
        <w:rPr>
          <w:rFonts w:ascii="Times New Roman" w:hAnsi="Times New Roman" w:cs="Times New Roman"/>
          <w:sz w:val="28"/>
          <w:szCs w:val="28"/>
        </w:rPr>
      </w:pPr>
      <w:r w:rsidRPr="00D86383"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по результатам </w:t>
      </w:r>
      <w:r w:rsidR="009336A6">
        <w:rPr>
          <w:rFonts w:ascii="Times New Roman" w:hAnsi="Times New Roman" w:cs="Times New Roman"/>
          <w:sz w:val="28"/>
          <w:szCs w:val="28"/>
        </w:rPr>
        <w:t>питч-сес</w:t>
      </w:r>
      <w:r w:rsidR="0088508F">
        <w:rPr>
          <w:rFonts w:ascii="Times New Roman" w:hAnsi="Times New Roman" w:cs="Times New Roman"/>
          <w:sz w:val="28"/>
          <w:szCs w:val="28"/>
        </w:rPr>
        <w:t>с</w:t>
      </w:r>
      <w:r w:rsidR="009336A6">
        <w:rPr>
          <w:rFonts w:ascii="Times New Roman" w:hAnsi="Times New Roman" w:cs="Times New Roman"/>
          <w:sz w:val="28"/>
          <w:szCs w:val="28"/>
        </w:rPr>
        <w:t>ии</w:t>
      </w:r>
      <w:r w:rsidRPr="00D86383">
        <w:rPr>
          <w:rFonts w:ascii="Times New Roman" w:hAnsi="Times New Roman" w:cs="Times New Roman"/>
          <w:sz w:val="28"/>
          <w:szCs w:val="28"/>
        </w:rPr>
        <w:t xml:space="preserve"> </w:t>
      </w:r>
      <w:r w:rsidR="004F67CF">
        <w:rPr>
          <w:rFonts w:ascii="Times New Roman" w:hAnsi="Times New Roman" w:cs="Times New Roman"/>
          <w:sz w:val="28"/>
          <w:szCs w:val="28"/>
        </w:rPr>
        <w:t xml:space="preserve">Проекты признаются наилучшими и распределяются на </w:t>
      </w:r>
      <w:r w:rsidR="009336A6">
        <w:rPr>
          <w:rFonts w:ascii="Times New Roman" w:hAnsi="Times New Roman" w:cs="Times New Roman"/>
          <w:sz w:val="28"/>
          <w:szCs w:val="28"/>
        </w:rPr>
        <w:t>1-</w:t>
      </w:r>
      <w:r w:rsidR="004F67CF">
        <w:rPr>
          <w:rFonts w:ascii="Times New Roman" w:hAnsi="Times New Roman" w:cs="Times New Roman"/>
          <w:sz w:val="28"/>
          <w:szCs w:val="28"/>
        </w:rPr>
        <w:t>е</w:t>
      </w:r>
      <w:r w:rsidR="009336A6">
        <w:rPr>
          <w:rFonts w:ascii="Times New Roman" w:hAnsi="Times New Roman" w:cs="Times New Roman"/>
          <w:sz w:val="28"/>
          <w:szCs w:val="28"/>
        </w:rPr>
        <w:t>, 2-</w:t>
      </w:r>
      <w:r w:rsidR="004F67CF">
        <w:rPr>
          <w:rFonts w:ascii="Times New Roman" w:hAnsi="Times New Roman" w:cs="Times New Roman"/>
          <w:sz w:val="28"/>
          <w:szCs w:val="28"/>
        </w:rPr>
        <w:t xml:space="preserve">е </w:t>
      </w:r>
      <w:r w:rsidR="009336A6">
        <w:rPr>
          <w:rFonts w:ascii="Times New Roman" w:hAnsi="Times New Roman" w:cs="Times New Roman"/>
          <w:sz w:val="28"/>
          <w:szCs w:val="28"/>
        </w:rPr>
        <w:t>и 3-</w:t>
      </w:r>
      <w:r w:rsidR="004F67CF">
        <w:rPr>
          <w:rFonts w:ascii="Times New Roman" w:hAnsi="Times New Roman" w:cs="Times New Roman"/>
          <w:sz w:val="28"/>
          <w:szCs w:val="28"/>
        </w:rPr>
        <w:t xml:space="preserve">е </w:t>
      </w:r>
      <w:r w:rsidR="009336A6">
        <w:rPr>
          <w:rFonts w:ascii="Times New Roman" w:hAnsi="Times New Roman" w:cs="Times New Roman"/>
          <w:sz w:val="28"/>
          <w:szCs w:val="28"/>
        </w:rPr>
        <w:t>мест</w:t>
      </w:r>
      <w:r w:rsidR="004F67CF">
        <w:rPr>
          <w:rFonts w:ascii="Times New Roman" w:hAnsi="Times New Roman" w:cs="Times New Roman"/>
          <w:sz w:val="28"/>
          <w:szCs w:val="28"/>
        </w:rPr>
        <w:t>а</w:t>
      </w:r>
      <w:r w:rsidR="009336A6">
        <w:rPr>
          <w:rFonts w:ascii="Times New Roman" w:hAnsi="Times New Roman" w:cs="Times New Roman"/>
          <w:sz w:val="28"/>
          <w:szCs w:val="28"/>
        </w:rPr>
        <w:t xml:space="preserve"> </w:t>
      </w:r>
      <w:r w:rsidRPr="0008598A">
        <w:rPr>
          <w:rFonts w:ascii="Times New Roman" w:hAnsi="Times New Roman" w:cs="Times New Roman"/>
          <w:sz w:val="28"/>
          <w:szCs w:val="28"/>
        </w:rPr>
        <w:t>простым большинством</w:t>
      </w:r>
      <w:r w:rsidRPr="00D86383">
        <w:rPr>
          <w:rFonts w:ascii="Times New Roman" w:hAnsi="Times New Roman" w:cs="Times New Roman"/>
          <w:sz w:val="28"/>
          <w:szCs w:val="28"/>
        </w:rPr>
        <w:t xml:space="preserve"> </w:t>
      </w:r>
      <w:r w:rsidR="009336A6">
        <w:rPr>
          <w:rFonts w:ascii="Times New Roman" w:hAnsi="Times New Roman" w:cs="Times New Roman"/>
          <w:sz w:val="28"/>
          <w:szCs w:val="28"/>
        </w:rPr>
        <w:t xml:space="preserve">голосов </w:t>
      </w:r>
      <w:r w:rsidRPr="00D86383">
        <w:rPr>
          <w:rFonts w:ascii="Times New Roman" w:hAnsi="Times New Roman" w:cs="Times New Roman"/>
          <w:sz w:val="28"/>
          <w:szCs w:val="28"/>
        </w:rPr>
        <w:t xml:space="preserve">по результатам голосования </w:t>
      </w:r>
      <w:r w:rsidR="004F67CF">
        <w:rPr>
          <w:rFonts w:ascii="Times New Roman" w:hAnsi="Times New Roman" w:cs="Times New Roman"/>
          <w:sz w:val="28"/>
          <w:szCs w:val="28"/>
        </w:rPr>
        <w:t>Жюри</w:t>
      </w:r>
      <w:r w:rsidRPr="00D86383">
        <w:rPr>
          <w:rFonts w:ascii="Times New Roman" w:hAnsi="Times New Roman" w:cs="Times New Roman"/>
          <w:sz w:val="28"/>
          <w:szCs w:val="28"/>
        </w:rPr>
        <w:t>.</w:t>
      </w:r>
    </w:p>
    <w:p w:rsidR="00641B9D" w:rsidRPr="00075F3F" w:rsidRDefault="00641B9D" w:rsidP="00641B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C2A" w:rsidRPr="006E73AB" w:rsidRDefault="006D0A93" w:rsidP="006A34FA">
      <w:pPr>
        <w:pStyle w:val="1"/>
      </w:pPr>
      <w:r w:rsidRPr="006E73AB">
        <w:t xml:space="preserve">Сроки проведения </w:t>
      </w:r>
      <w:bookmarkEnd w:id="1"/>
      <w:r w:rsidR="004F67CF">
        <w:t xml:space="preserve">Отбора </w:t>
      </w:r>
      <w:r w:rsidR="007804E5">
        <w:t xml:space="preserve">и этапов </w:t>
      </w:r>
      <w:r w:rsidR="004F67CF">
        <w:t>Отбора</w:t>
      </w:r>
      <w:r w:rsidR="006827C2" w:rsidRPr="006E73AB">
        <w:t>.</w:t>
      </w:r>
    </w:p>
    <w:p w:rsidR="00840AAD" w:rsidRPr="00FE608D" w:rsidRDefault="00292246" w:rsidP="007D0920">
      <w:pPr>
        <w:pStyle w:val="2"/>
        <w:numPr>
          <w:ilvl w:val="1"/>
          <w:numId w:val="2"/>
        </w:numPr>
        <w:spacing w:line="240" w:lineRule="auto"/>
        <w:ind w:left="0" w:firstLine="567"/>
        <w:jc w:val="both"/>
        <w:rPr>
          <w:rFonts w:cs="Times New Roman"/>
        </w:rPr>
      </w:pPr>
      <w:r w:rsidRPr="00FE608D">
        <w:rPr>
          <w:rFonts w:cs="Times New Roman"/>
        </w:rPr>
        <w:t xml:space="preserve"> </w:t>
      </w:r>
      <w:r w:rsidR="00E50C2A" w:rsidRPr="00FE608D">
        <w:rPr>
          <w:rFonts w:cs="Times New Roman"/>
        </w:rPr>
        <w:t xml:space="preserve">Объявление условий </w:t>
      </w:r>
      <w:r w:rsidR="004F67CF" w:rsidRPr="00FE608D">
        <w:rPr>
          <w:rFonts w:cs="Times New Roman"/>
        </w:rPr>
        <w:t xml:space="preserve">Отбора </w:t>
      </w:r>
      <w:r w:rsidR="00E50C2A" w:rsidRPr="00FE608D">
        <w:rPr>
          <w:rFonts w:cs="Times New Roman"/>
        </w:rPr>
        <w:t>осуществляется путем размещения соответствующей публикации</w:t>
      </w:r>
      <w:r w:rsidR="00840AAD" w:rsidRPr="00FE608D">
        <w:rPr>
          <w:rFonts w:cs="Times New Roman"/>
        </w:rPr>
        <w:t xml:space="preserve"> и настоящего По</w:t>
      </w:r>
      <w:r w:rsidR="00641B9D">
        <w:rPr>
          <w:rFonts w:cs="Times New Roman"/>
        </w:rPr>
        <w:t>ложения на сайтах О</w:t>
      </w:r>
      <w:r w:rsidR="00FE608D" w:rsidRPr="00FE608D">
        <w:rPr>
          <w:rFonts w:cs="Times New Roman"/>
        </w:rPr>
        <w:t>рганизаторов.</w:t>
      </w:r>
    </w:p>
    <w:p w:rsidR="00753A41" w:rsidRPr="00641B9D" w:rsidRDefault="003F0D25" w:rsidP="007D0920">
      <w:pPr>
        <w:pStyle w:val="2"/>
        <w:numPr>
          <w:ilvl w:val="1"/>
          <w:numId w:val="2"/>
        </w:numPr>
        <w:spacing w:line="240" w:lineRule="auto"/>
        <w:ind w:left="0" w:firstLine="567"/>
        <w:jc w:val="both"/>
        <w:rPr>
          <w:rFonts w:cs="Times New Roman"/>
        </w:rPr>
      </w:pPr>
      <w:r w:rsidRPr="00641B9D">
        <w:rPr>
          <w:rFonts w:cs="Times New Roman"/>
        </w:rPr>
        <w:t xml:space="preserve"> </w:t>
      </w:r>
      <w:r w:rsidR="00E50C2A" w:rsidRPr="00641B9D">
        <w:rPr>
          <w:rFonts w:cs="Times New Roman"/>
        </w:rPr>
        <w:t>Отбор п</w:t>
      </w:r>
      <w:r w:rsidR="00F9149B" w:rsidRPr="00641B9D">
        <w:rPr>
          <w:rFonts w:cs="Times New Roman"/>
        </w:rPr>
        <w:t>роводится по следующему графику</w:t>
      </w:r>
      <w:r w:rsidR="00E71803" w:rsidRPr="00641B9D">
        <w:rPr>
          <w:rFonts w:cs="Times New Roman"/>
        </w:rPr>
        <w:t>:</w:t>
      </w:r>
    </w:p>
    <w:p w:rsidR="00332DD6" w:rsidRDefault="00332DD6" w:rsidP="00332DD6">
      <w:pPr>
        <w:spacing w:line="240" w:lineRule="auto"/>
        <w:rPr>
          <w:rFonts w:ascii="Times New Roman" w:eastAsiaTheme="majorEastAsia" w:hAnsi="Times New Roman" w:cs="Times New Roman"/>
          <w:bCs/>
          <w:sz w:val="28"/>
          <w:szCs w:val="26"/>
        </w:rPr>
      </w:pPr>
    </w:p>
    <w:p w:rsidR="00332DD6" w:rsidRPr="00332DD6" w:rsidRDefault="00332DD6" w:rsidP="00332DD6">
      <w:pPr>
        <w:spacing w:line="240" w:lineRule="auto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332DD6">
        <w:rPr>
          <w:rFonts w:ascii="Times New Roman" w:eastAsiaTheme="majorEastAsia" w:hAnsi="Times New Roman" w:cs="Times New Roman"/>
          <w:bCs/>
          <w:sz w:val="28"/>
          <w:szCs w:val="26"/>
        </w:rPr>
        <w:t>Объявление Отбора – 31 октября 2013 года, 12:30</w:t>
      </w:r>
    </w:p>
    <w:p w:rsidR="00332DD6" w:rsidRPr="00332DD6" w:rsidRDefault="00332DD6" w:rsidP="00332DD6">
      <w:pPr>
        <w:spacing w:line="240" w:lineRule="auto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332DD6">
        <w:rPr>
          <w:rFonts w:ascii="Times New Roman" w:eastAsiaTheme="majorEastAsia" w:hAnsi="Times New Roman" w:cs="Times New Roman"/>
          <w:bCs/>
          <w:sz w:val="28"/>
          <w:szCs w:val="26"/>
        </w:rPr>
        <w:t>Сроки приема заявок на участие в конкурсном отборе – с 31 октября 2013 года по 7 марта 2014 года</w:t>
      </w:r>
    </w:p>
    <w:p w:rsidR="00332DD6" w:rsidRPr="00332DD6" w:rsidRDefault="00332DD6" w:rsidP="00332DD6">
      <w:pPr>
        <w:spacing w:line="240" w:lineRule="auto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332DD6">
        <w:rPr>
          <w:rFonts w:ascii="Times New Roman" w:eastAsiaTheme="majorEastAsia" w:hAnsi="Times New Roman" w:cs="Times New Roman"/>
          <w:bCs/>
          <w:sz w:val="28"/>
          <w:szCs w:val="26"/>
        </w:rPr>
        <w:t>Окончание приема заявок 7 марта 2014 года, 23:55</w:t>
      </w:r>
    </w:p>
    <w:p w:rsidR="00753A41" w:rsidRPr="000814DB" w:rsidRDefault="00332DD6" w:rsidP="007D0920">
      <w:pPr>
        <w:pStyle w:val="a5"/>
        <w:numPr>
          <w:ilvl w:val="1"/>
          <w:numId w:val="2"/>
        </w:numPr>
        <w:spacing w:line="240" w:lineRule="auto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332DD6">
        <w:rPr>
          <w:rFonts w:ascii="Times New Roman" w:eastAsiaTheme="majorEastAsia" w:hAnsi="Times New Roman" w:cs="Times New Roman"/>
          <w:bCs/>
          <w:sz w:val="28"/>
          <w:szCs w:val="26"/>
        </w:rPr>
        <w:t>Объявление наилучших проектов – 2 июня 2014 года</w:t>
      </w:r>
      <w:r>
        <w:rPr>
          <w:rFonts w:ascii="Times New Roman" w:eastAsiaTheme="majorEastAsia" w:hAnsi="Times New Roman" w:cs="Times New Roman"/>
          <w:bCs/>
          <w:sz w:val="28"/>
          <w:szCs w:val="26"/>
        </w:rPr>
        <w:t xml:space="preserve"> </w:t>
      </w:r>
      <w:r w:rsidR="00120B33" w:rsidRPr="000814DB">
        <w:rPr>
          <w:rFonts w:ascii="Times New Roman" w:eastAsiaTheme="majorEastAsia" w:hAnsi="Times New Roman" w:cs="Times New Roman"/>
          <w:bCs/>
          <w:sz w:val="28"/>
          <w:szCs w:val="26"/>
        </w:rPr>
        <w:t>О</w:t>
      </w:r>
      <w:r w:rsidR="00F475D7" w:rsidRPr="000814DB">
        <w:rPr>
          <w:rFonts w:ascii="Times New Roman" w:eastAsiaTheme="majorEastAsia" w:hAnsi="Times New Roman" w:cs="Times New Roman"/>
          <w:bCs/>
          <w:sz w:val="28"/>
          <w:szCs w:val="26"/>
        </w:rPr>
        <w:t xml:space="preserve">тбор включает </w:t>
      </w:r>
      <w:r w:rsidR="007804E5">
        <w:rPr>
          <w:rFonts w:ascii="Times New Roman" w:eastAsiaTheme="majorEastAsia" w:hAnsi="Times New Roman" w:cs="Times New Roman"/>
          <w:bCs/>
          <w:sz w:val="28"/>
          <w:szCs w:val="26"/>
        </w:rPr>
        <w:t>Этапы в соответствии со следующим графиком</w:t>
      </w:r>
      <w:r w:rsidR="00F475D7" w:rsidRPr="000814DB">
        <w:rPr>
          <w:rFonts w:ascii="Times New Roman" w:eastAsiaTheme="majorEastAsia" w:hAnsi="Times New Roman" w:cs="Times New Roman"/>
          <w:bCs/>
          <w:sz w:val="28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517"/>
      </w:tblGrid>
      <w:tr w:rsidR="00F9311A" w:rsidRPr="006E73AB" w:rsidTr="00BC018B">
        <w:trPr>
          <w:trHeight w:val="866"/>
        </w:trPr>
        <w:tc>
          <w:tcPr>
            <w:tcW w:w="3652" w:type="dxa"/>
          </w:tcPr>
          <w:p w:rsidR="00696FA4" w:rsidRDefault="00696FA4" w:rsidP="00696FA4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b/>
                <w:bCs w:val="0"/>
                <w:szCs w:val="28"/>
              </w:rPr>
            </w:pPr>
          </w:p>
          <w:p w:rsidR="00F9311A" w:rsidRPr="006E73AB" w:rsidRDefault="00696FA4" w:rsidP="00696FA4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b/>
                <w:bCs w:val="0"/>
                <w:szCs w:val="28"/>
              </w:rPr>
            </w:pPr>
            <w:r>
              <w:rPr>
                <w:rFonts w:cs="Times New Roman"/>
                <w:b/>
                <w:bCs w:val="0"/>
                <w:szCs w:val="28"/>
              </w:rPr>
              <w:t>Этапы</w:t>
            </w:r>
          </w:p>
        </w:tc>
        <w:tc>
          <w:tcPr>
            <w:tcW w:w="3402" w:type="dxa"/>
            <w:vAlign w:val="center"/>
          </w:tcPr>
          <w:p w:rsidR="00F9311A" w:rsidRPr="006E73AB" w:rsidRDefault="00F9311A" w:rsidP="00600CD3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b/>
                <w:bCs w:val="0"/>
                <w:szCs w:val="28"/>
              </w:rPr>
              <w:t>Мероприятие</w:t>
            </w:r>
          </w:p>
        </w:tc>
        <w:tc>
          <w:tcPr>
            <w:tcW w:w="2517" w:type="dxa"/>
            <w:vAlign w:val="center"/>
          </w:tcPr>
          <w:p w:rsidR="00F9311A" w:rsidRPr="006E73AB" w:rsidRDefault="00F9311A" w:rsidP="00600CD3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b/>
                <w:bCs w:val="0"/>
                <w:szCs w:val="28"/>
              </w:rPr>
              <w:t>Срок</w:t>
            </w:r>
          </w:p>
        </w:tc>
      </w:tr>
      <w:tr w:rsidR="00332DD6" w:rsidRPr="006E73AB" w:rsidTr="00BC018B">
        <w:tc>
          <w:tcPr>
            <w:tcW w:w="3652" w:type="dxa"/>
          </w:tcPr>
          <w:p w:rsidR="00332DD6" w:rsidRPr="006E73AB" w:rsidRDefault="00332DD6" w:rsidP="004E4F04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>Сбор заявок</w:t>
            </w:r>
          </w:p>
          <w:p w:rsidR="00332DD6" w:rsidRPr="00BC018B" w:rsidRDefault="00332DD6" w:rsidP="004E4F04">
            <w:pP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Объявление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О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тбора – </w:t>
            </w:r>
            <w:r w:rsidRPr="00B7757D"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 xml:space="preserve">31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 xml:space="preserve">октября </w:t>
            </w:r>
            <w:r w:rsidRPr="0017108F"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>2013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 xml:space="preserve"> года, 12:30</w:t>
            </w:r>
          </w:p>
          <w:p w:rsidR="00332DD6" w:rsidRPr="00BC018B" w:rsidRDefault="00332DD6" w:rsidP="004E4F04">
            <w:pP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Сроки приема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з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аявок на участие в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О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тборе – с </w:t>
            </w:r>
            <w:r w:rsidRPr="00B7757D"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 xml:space="preserve">31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 xml:space="preserve">октября </w:t>
            </w:r>
            <w:r w:rsidRPr="0017108F"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>2013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6"/>
              </w:rPr>
              <w:t xml:space="preserve"> года 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7 марта 2014 года </w:t>
            </w:r>
          </w:p>
          <w:p w:rsidR="00332DD6" w:rsidRPr="006E73AB" w:rsidRDefault="00332DD6" w:rsidP="00FE66BF">
            <w:pPr>
              <w:rPr>
                <w:rFonts w:ascii="Times New Roman" w:hAnsi="Times New Roman" w:cs="Times New Roman"/>
              </w:rPr>
            </w:pP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Окончание приема Заявок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7 марта 2014 года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, 23: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3402" w:type="dxa"/>
            <w:vAlign w:val="center"/>
          </w:tcPr>
          <w:p w:rsidR="00332DD6" w:rsidRPr="006E73AB" w:rsidRDefault="00332DD6" w:rsidP="00120B33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>Сбор заявок на участие в Отборе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777EC1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 xml:space="preserve">В </w:t>
            </w:r>
            <w:r>
              <w:rPr>
                <w:rFonts w:cs="Times New Roman"/>
                <w:szCs w:val="28"/>
              </w:rPr>
              <w:t xml:space="preserve">срок с </w:t>
            </w:r>
            <w:r w:rsidRPr="00B7757D">
              <w:rPr>
                <w:rFonts w:cs="Times New Roman"/>
                <w:bCs w:val="0"/>
              </w:rPr>
              <w:t xml:space="preserve">31 </w:t>
            </w:r>
            <w:r>
              <w:rPr>
                <w:rFonts w:cs="Times New Roman"/>
                <w:bCs w:val="0"/>
              </w:rPr>
              <w:t>октября</w:t>
            </w:r>
            <w:r>
              <w:rPr>
                <w:rFonts w:cs="Times New Roman"/>
              </w:rPr>
              <w:t xml:space="preserve"> </w:t>
            </w:r>
            <w:r w:rsidRPr="0017108F">
              <w:rPr>
                <w:rFonts w:cs="Times New Roman"/>
              </w:rPr>
              <w:t>2013</w:t>
            </w:r>
            <w:r>
              <w:rPr>
                <w:rFonts w:cs="Times New Roman"/>
              </w:rPr>
              <w:t xml:space="preserve"> года по 7 марта 2014 года (</w:t>
            </w:r>
            <w:r w:rsidRPr="006E73AB">
              <w:rPr>
                <w:rFonts w:cs="Times New Roman"/>
                <w:szCs w:val="28"/>
              </w:rPr>
              <w:t xml:space="preserve">с </w:t>
            </w:r>
            <w:r>
              <w:rPr>
                <w:rFonts w:cs="Times New Roman"/>
                <w:szCs w:val="28"/>
              </w:rPr>
              <w:t>момента</w:t>
            </w:r>
            <w:r w:rsidRPr="006E73AB">
              <w:rPr>
                <w:rFonts w:cs="Times New Roman"/>
                <w:szCs w:val="28"/>
              </w:rPr>
              <w:t xml:space="preserve"> публикации настоящего Положения на сайт</w:t>
            </w:r>
            <w:r>
              <w:rPr>
                <w:rFonts w:cs="Times New Roman"/>
                <w:szCs w:val="28"/>
              </w:rPr>
              <w:t>ах Организаторов и на сайте Отбора)</w:t>
            </w:r>
          </w:p>
        </w:tc>
      </w:tr>
      <w:tr w:rsidR="00332DD6" w:rsidRPr="006E73AB" w:rsidTr="00BC018B">
        <w:tc>
          <w:tcPr>
            <w:tcW w:w="3652" w:type="dxa"/>
          </w:tcPr>
          <w:p w:rsidR="00332DD6" w:rsidRPr="00BC018B" w:rsidRDefault="00332DD6" w:rsidP="004E4F04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 xml:space="preserve">Этап 1. </w:t>
            </w:r>
            <w:r w:rsidRPr="00BC018B">
              <w:rPr>
                <w:rFonts w:cs="Times New Roman"/>
                <w:szCs w:val="28"/>
              </w:rPr>
              <w:t>Формальная экспертиза (</w:t>
            </w:r>
            <w:r>
              <w:rPr>
                <w:rFonts w:cs="Times New Roman"/>
                <w:szCs w:val="28"/>
              </w:rPr>
              <w:t xml:space="preserve">10 марта </w:t>
            </w:r>
            <w:r w:rsidRPr="00BC018B">
              <w:rPr>
                <w:rFonts w:cs="Times New Roman"/>
                <w:szCs w:val="28"/>
              </w:rPr>
              <w:t xml:space="preserve">– </w:t>
            </w:r>
            <w:r>
              <w:rPr>
                <w:rFonts w:cs="Times New Roman"/>
                <w:szCs w:val="28"/>
              </w:rPr>
              <w:t>24</w:t>
            </w:r>
            <w:r w:rsidRPr="00BC018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марта </w:t>
            </w:r>
            <w:r w:rsidRPr="00BC018B">
              <w:rPr>
                <w:rFonts w:cs="Times New Roman"/>
                <w:szCs w:val="28"/>
              </w:rPr>
              <w:t>201</w:t>
            </w:r>
            <w:r>
              <w:rPr>
                <w:rFonts w:cs="Times New Roman"/>
                <w:szCs w:val="28"/>
              </w:rPr>
              <w:t>4 года</w:t>
            </w:r>
            <w:r w:rsidRPr="00BC018B">
              <w:rPr>
                <w:rFonts w:cs="Times New Roman"/>
                <w:szCs w:val="28"/>
              </w:rPr>
              <w:t>)</w:t>
            </w:r>
          </w:p>
          <w:p w:rsidR="00332DD6" w:rsidRPr="006E73AB" w:rsidRDefault="00332DD6" w:rsidP="008604F9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32DD6" w:rsidRPr="006E73AB" w:rsidRDefault="00332DD6" w:rsidP="00195F56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 xml:space="preserve">Оценка </w:t>
            </w:r>
            <w:r w:rsidRPr="00C7694F">
              <w:rPr>
                <w:rFonts w:cs="Times New Roman"/>
                <w:szCs w:val="28"/>
              </w:rPr>
              <w:t>Фонд</w:t>
            </w:r>
            <w:r>
              <w:rPr>
                <w:rFonts w:cs="Times New Roman"/>
                <w:szCs w:val="28"/>
              </w:rPr>
              <w:t>ом</w:t>
            </w:r>
            <w:r w:rsidRPr="00C7694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содействия комплектности Заявок (первая неделя) и оценка Фондом «Сколково» соответствия Заявок требованиям пункта </w:t>
            </w:r>
            <w:r>
              <w:rPr>
                <w:rFonts w:cs="Times New Roman"/>
                <w:szCs w:val="28"/>
              </w:rPr>
              <w:fldChar w:fldCharType="begin"/>
            </w:r>
            <w:r>
              <w:rPr>
                <w:rFonts w:cs="Times New Roman"/>
                <w:szCs w:val="28"/>
              </w:rPr>
              <w:instrText xml:space="preserve"> REF _Ref366318816 \r \h </w:instrText>
            </w: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  <w:fldChar w:fldCharType="separate"/>
            </w:r>
            <w:r w:rsidR="006F56D2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fldChar w:fldCharType="end"/>
            </w:r>
            <w:r>
              <w:rPr>
                <w:rFonts w:cs="Times New Roman"/>
                <w:szCs w:val="28"/>
              </w:rPr>
              <w:t xml:space="preserve"> настоящего Положения и Приоритетным направлениям (вторая неделя)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6D3838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>В течение 2 нед. после завершения сбора заявок</w:t>
            </w:r>
          </w:p>
        </w:tc>
      </w:tr>
      <w:tr w:rsidR="00332DD6" w:rsidRPr="006E73AB" w:rsidTr="00075F3F">
        <w:tc>
          <w:tcPr>
            <w:tcW w:w="7054" w:type="dxa"/>
            <w:gridSpan w:val="2"/>
          </w:tcPr>
          <w:p w:rsidR="00332DD6" w:rsidRPr="006E73AB" w:rsidRDefault="00332DD6" w:rsidP="009A2F7C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Подача заявок на прохождение Предварительной э</w:t>
            </w:r>
            <w:r w:rsidRPr="00076EB7">
              <w:rPr>
                <w:rFonts w:cs="Times New Roman"/>
                <w:szCs w:val="28"/>
              </w:rPr>
              <w:t>кспертиз</w:t>
            </w:r>
            <w:r>
              <w:rPr>
                <w:rFonts w:cs="Times New Roman"/>
                <w:szCs w:val="28"/>
              </w:rPr>
              <w:t>ы</w:t>
            </w:r>
            <w:r w:rsidRPr="00076EB7">
              <w:rPr>
                <w:rFonts w:cs="Times New Roman"/>
                <w:szCs w:val="28"/>
              </w:rPr>
              <w:t xml:space="preserve"> по существу Фонда</w:t>
            </w:r>
            <w:r>
              <w:rPr>
                <w:rFonts w:cs="Times New Roman"/>
                <w:szCs w:val="28"/>
              </w:rPr>
              <w:t xml:space="preserve"> «Сколково» Заявителями, представившими проекты, не имеющие статуса Участника </w:t>
            </w:r>
            <w:r w:rsidRPr="00043934">
              <w:rPr>
                <w:rFonts w:cs="Times New Roman"/>
                <w:szCs w:val="28"/>
              </w:rPr>
              <w:t>(в значении, определенном в Федеральном законе от 28 сентября 2010 года № 244-ФЗ «Об инновационном центре «Сколково»)</w:t>
            </w:r>
            <w:r>
              <w:rPr>
                <w:rFonts w:cs="Times New Roman"/>
                <w:szCs w:val="28"/>
              </w:rPr>
              <w:t xml:space="preserve"> (24 марта  – 7 апреля 2014)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6D3838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течение 2 недель после публикации результатов Этапа 1 </w:t>
            </w:r>
            <w:r w:rsidRPr="006E73AB">
              <w:rPr>
                <w:rFonts w:cs="Times New Roman"/>
                <w:szCs w:val="28"/>
              </w:rPr>
              <w:t>на сайт</w:t>
            </w:r>
            <w:r>
              <w:rPr>
                <w:rFonts w:cs="Times New Roman"/>
                <w:szCs w:val="28"/>
              </w:rPr>
              <w:t>ах Организаторов и на сайте Отбора</w:t>
            </w:r>
          </w:p>
        </w:tc>
      </w:tr>
      <w:tr w:rsidR="00332DD6" w:rsidRPr="006E73AB" w:rsidTr="00BC018B">
        <w:tc>
          <w:tcPr>
            <w:tcW w:w="3652" w:type="dxa"/>
          </w:tcPr>
          <w:p w:rsidR="00332DD6" w:rsidRPr="00BC018B" w:rsidRDefault="00332DD6" w:rsidP="004E4F04">
            <w:pP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Этап 2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.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Предварительная э</w:t>
            </w:r>
            <w:r w:rsidRPr="00076EB7">
              <w:rPr>
                <w:rFonts w:ascii="Times New Roman" w:hAnsi="Times New Roman" w:cs="Times New Roman"/>
                <w:sz w:val="28"/>
                <w:szCs w:val="28"/>
              </w:rPr>
              <w:t>кспертиза по существу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«Сколково»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7 апреля–</w:t>
            </w:r>
            <w:r w:rsidRPr="00BC018B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5 мая 2014)</w:t>
            </w:r>
          </w:p>
          <w:p w:rsidR="00332DD6" w:rsidRPr="006E73AB" w:rsidRDefault="00332DD6" w:rsidP="00F9311A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32DD6" w:rsidRPr="006E73AB" w:rsidRDefault="00332DD6" w:rsidP="008604F9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Оценка экспертной панелью Фонда «Сколково» Заявок по существу в соответствии с Положением</w:t>
            </w:r>
            <w:r w:rsidRPr="00D319A8">
              <w:rPr>
                <w:rFonts w:cs="Times New Roman"/>
                <w:szCs w:val="28"/>
              </w:rPr>
              <w:t xml:space="preserve"> о присвоении и утрате статуса участника проекта создания и обеспечения функционирования инновационного центра «Сколково»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BC018B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 xml:space="preserve">В течение </w:t>
            </w:r>
            <w:r>
              <w:rPr>
                <w:rFonts w:cs="Times New Roman"/>
                <w:szCs w:val="28"/>
              </w:rPr>
              <w:t>4</w:t>
            </w:r>
            <w:r w:rsidRPr="006E73AB">
              <w:rPr>
                <w:rFonts w:cs="Times New Roman"/>
                <w:szCs w:val="28"/>
              </w:rPr>
              <w:t xml:space="preserve"> нед. после </w:t>
            </w:r>
            <w:r>
              <w:rPr>
                <w:rFonts w:cs="Times New Roman"/>
                <w:szCs w:val="28"/>
              </w:rPr>
              <w:t>подачи заявок на прохождение Предварительной э</w:t>
            </w:r>
            <w:r w:rsidRPr="00076EB7">
              <w:rPr>
                <w:rFonts w:cs="Times New Roman"/>
                <w:szCs w:val="28"/>
              </w:rPr>
              <w:t>кспертиз</w:t>
            </w:r>
            <w:r>
              <w:rPr>
                <w:rFonts w:cs="Times New Roman"/>
                <w:szCs w:val="28"/>
              </w:rPr>
              <w:t>ы</w:t>
            </w:r>
            <w:r w:rsidRPr="00076EB7">
              <w:rPr>
                <w:rFonts w:cs="Times New Roman"/>
                <w:szCs w:val="28"/>
              </w:rPr>
              <w:t xml:space="preserve"> по существу Фонда</w:t>
            </w:r>
            <w:r>
              <w:rPr>
                <w:rFonts w:cs="Times New Roman"/>
                <w:szCs w:val="28"/>
              </w:rPr>
              <w:t xml:space="preserve"> «Сколково» Заявителями, представившими проекты, не имеющие статуса Участника </w:t>
            </w:r>
            <w:r w:rsidRPr="00043934">
              <w:rPr>
                <w:rFonts w:cs="Times New Roman"/>
                <w:szCs w:val="28"/>
              </w:rPr>
              <w:t>(в значении, определенном в Федеральном законе от 28 сентября 2010 года № 244-ФЗ «Об инновационном центре «Сколково»)</w:t>
            </w:r>
          </w:p>
        </w:tc>
      </w:tr>
      <w:tr w:rsidR="00332DD6" w:rsidRPr="006E73AB" w:rsidTr="00BC018B">
        <w:tc>
          <w:tcPr>
            <w:tcW w:w="3652" w:type="dxa"/>
          </w:tcPr>
          <w:p w:rsidR="00332DD6" w:rsidRPr="00606BBA" w:rsidRDefault="00332DD6" w:rsidP="004E4F04">
            <w:pP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606BBA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Этап 3. Оценка инвестиционной привлекательности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(5 мая – 19 мая 2014) </w:t>
            </w:r>
          </w:p>
          <w:p w:rsidR="00332DD6" w:rsidRPr="006E73AB" w:rsidRDefault="00332DD6" w:rsidP="00BF08D1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32DD6" w:rsidRPr="006E73AB" w:rsidRDefault="00332DD6" w:rsidP="00146158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Оценка совместным жюри Организаторов Заявок в соответствии с критериями инновационной привлекательности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120B33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 xml:space="preserve">В течение </w:t>
            </w:r>
            <w:r>
              <w:rPr>
                <w:rFonts w:cs="Times New Roman"/>
                <w:szCs w:val="28"/>
              </w:rPr>
              <w:t>2</w:t>
            </w:r>
            <w:r w:rsidRPr="006E73AB">
              <w:rPr>
                <w:rFonts w:cs="Times New Roman"/>
                <w:szCs w:val="28"/>
              </w:rPr>
              <w:t xml:space="preserve"> нед. после </w:t>
            </w:r>
            <w:r>
              <w:rPr>
                <w:rFonts w:cs="Times New Roman"/>
                <w:szCs w:val="28"/>
              </w:rPr>
              <w:t>Этапа 2</w:t>
            </w:r>
          </w:p>
        </w:tc>
      </w:tr>
      <w:tr w:rsidR="00332DD6" w:rsidRPr="006E73AB" w:rsidTr="00BC018B">
        <w:tc>
          <w:tcPr>
            <w:tcW w:w="3652" w:type="dxa"/>
          </w:tcPr>
          <w:p w:rsidR="00332DD6" w:rsidRDefault="00332DD6" w:rsidP="00FA71A1">
            <w:pP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Подготовка Заявителями проектов и прием Организаторами  подготовленных Заявителями проектов, успешно прошедшими Этап 3, питч-презентаций (19 мая – 31 мая 2014)</w:t>
            </w:r>
          </w:p>
        </w:tc>
        <w:tc>
          <w:tcPr>
            <w:tcW w:w="3402" w:type="dxa"/>
            <w:vAlign w:val="center"/>
          </w:tcPr>
          <w:p w:rsidR="00332DD6" w:rsidRPr="006E73AB" w:rsidRDefault="00332DD6" w:rsidP="00120B33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Презентации готовятся только Заявителями проектов, успешно прошедшими Этап 3, в свободной форме из расчета продолжительности выступления 5 минут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120B33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2 недели после Этапа 3</w:t>
            </w:r>
          </w:p>
        </w:tc>
      </w:tr>
      <w:tr w:rsidR="00332DD6" w:rsidRPr="006E73AB" w:rsidTr="00BC018B">
        <w:tc>
          <w:tcPr>
            <w:tcW w:w="3652" w:type="dxa"/>
          </w:tcPr>
          <w:p w:rsidR="00332DD6" w:rsidRPr="00606BBA" w:rsidRDefault="00332DD6" w:rsidP="00D667C2">
            <w:pP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Этап 4. Питч-сессия 1 июня 2014</w:t>
            </w:r>
          </w:p>
        </w:tc>
        <w:tc>
          <w:tcPr>
            <w:tcW w:w="3402" w:type="dxa"/>
            <w:vAlign w:val="center"/>
          </w:tcPr>
          <w:p w:rsidR="00332DD6" w:rsidRPr="006E73AB" w:rsidRDefault="00332DD6" w:rsidP="009F696A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Очное рассмотрение Жюри 5-ти минутных презентаций, которые в вольной форме готовят Заявители проектов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392DA0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следующий день после завершения приема питч-презентаций</w:t>
            </w:r>
          </w:p>
        </w:tc>
      </w:tr>
      <w:tr w:rsidR="00332DD6" w:rsidRPr="006E73AB" w:rsidTr="00BC018B">
        <w:tc>
          <w:tcPr>
            <w:tcW w:w="3652" w:type="dxa"/>
          </w:tcPr>
          <w:p w:rsidR="00332DD6" w:rsidRPr="00606BBA" w:rsidRDefault="00332DD6" w:rsidP="00D667C2">
            <w:pP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606BBA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Результаты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2 июня 2014</w:t>
            </w:r>
          </w:p>
        </w:tc>
        <w:tc>
          <w:tcPr>
            <w:tcW w:w="3402" w:type="dxa"/>
            <w:vAlign w:val="center"/>
          </w:tcPr>
          <w:p w:rsidR="00332DD6" w:rsidRPr="006E73AB" w:rsidRDefault="00332DD6" w:rsidP="009F696A">
            <w:pPr>
              <w:pStyle w:val="2"/>
              <w:numPr>
                <w:ilvl w:val="0"/>
                <w:numId w:val="0"/>
              </w:numPr>
              <w:spacing w:line="240" w:lineRule="auto"/>
              <w:outlineLvl w:val="1"/>
              <w:rPr>
                <w:rFonts w:cs="Times New Roman"/>
                <w:szCs w:val="28"/>
              </w:rPr>
            </w:pPr>
            <w:r w:rsidRPr="006E73AB">
              <w:rPr>
                <w:rFonts w:cs="Times New Roman"/>
                <w:szCs w:val="28"/>
              </w:rPr>
              <w:t xml:space="preserve">Объявление </w:t>
            </w:r>
            <w:r>
              <w:rPr>
                <w:rFonts w:cs="Times New Roman"/>
                <w:szCs w:val="28"/>
              </w:rPr>
              <w:t xml:space="preserve">Организаторами </w:t>
            </w:r>
            <w:r w:rsidRPr="006E73AB">
              <w:rPr>
                <w:rFonts w:cs="Times New Roman"/>
                <w:szCs w:val="28"/>
              </w:rPr>
              <w:t xml:space="preserve">результатов Отбора </w:t>
            </w:r>
          </w:p>
        </w:tc>
        <w:tc>
          <w:tcPr>
            <w:tcW w:w="2517" w:type="dxa"/>
            <w:vAlign w:val="center"/>
          </w:tcPr>
          <w:p w:rsidR="00332DD6" w:rsidRPr="006E73AB" w:rsidRDefault="00332DD6" w:rsidP="00236813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следующий день после Питч-сессии</w:t>
            </w:r>
          </w:p>
        </w:tc>
      </w:tr>
    </w:tbl>
    <w:p w:rsidR="00FE66BF" w:rsidRPr="006E73AB" w:rsidRDefault="00FE66BF" w:rsidP="00FE66BF">
      <w:pPr>
        <w:pStyle w:val="2"/>
        <w:numPr>
          <w:ilvl w:val="0"/>
          <w:numId w:val="0"/>
        </w:numPr>
        <w:ind w:left="567"/>
        <w:jc w:val="both"/>
        <w:rPr>
          <w:rFonts w:cs="Times New Roman"/>
        </w:rPr>
      </w:pPr>
    </w:p>
    <w:p w:rsidR="00E50C2A" w:rsidRPr="006E73AB" w:rsidRDefault="00E50C2A" w:rsidP="007D0920">
      <w:pPr>
        <w:pStyle w:val="2"/>
        <w:numPr>
          <w:ilvl w:val="1"/>
          <w:numId w:val="2"/>
        </w:numPr>
        <w:spacing w:line="240" w:lineRule="auto"/>
        <w:ind w:left="0" w:firstLine="567"/>
        <w:jc w:val="both"/>
        <w:rPr>
          <w:rFonts w:cs="Times New Roman"/>
          <w:b/>
        </w:rPr>
      </w:pPr>
      <w:r w:rsidRPr="006E73AB">
        <w:rPr>
          <w:rFonts w:cs="Times New Roman"/>
        </w:rPr>
        <w:t xml:space="preserve"> На любом этапе проведения </w:t>
      </w:r>
      <w:r w:rsidR="00B216F7">
        <w:rPr>
          <w:rFonts w:cs="Times New Roman"/>
        </w:rPr>
        <w:t xml:space="preserve">Отбора </w:t>
      </w:r>
      <w:r w:rsidR="007F7154" w:rsidRPr="006E73AB">
        <w:rPr>
          <w:rFonts w:cs="Times New Roman"/>
        </w:rPr>
        <w:t>Организаторы</w:t>
      </w:r>
      <w:r w:rsidRPr="006E73AB">
        <w:rPr>
          <w:rFonts w:cs="Times New Roman"/>
        </w:rPr>
        <w:t xml:space="preserve"> вправе запросить у </w:t>
      </w:r>
      <w:r w:rsidR="00B216F7">
        <w:rPr>
          <w:rFonts w:cs="Times New Roman"/>
        </w:rPr>
        <w:t xml:space="preserve">Заявителя проекта </w:t>
      </w:r>
      <w:r w:rsidRPr="006E73AB">
        <w:rPr>
          <w:rFonts w:cs="Times New Roman"/>
        </w:rPr>
        <w:t>любые дополнительные документы и (или) информацию</w:t>
      </w:r>
      <w:r w:rsidR="00F45E69" w:rsidRPr="006E73AB">
        <w:rPr>
          <w:rFonts w:cs="Times New Roman"/>
        </w:rPr>
        <w:t>,</w:t>
      </w:r>
      <w:r w:rsidRPr="006E73AB">
        <w:rPr>
          <w:rFonts w:cs="Times New Roman"/>
        </w:rPr>
        <w:t xml:space="preserve"> связанную с его Заявкой.</w:t>
      </w:r>
    </w:p>
    <w:p w:rsidR="0019600F" w:rsidRPr="006E73AB" w:rsidRDefault="0019600F" w:rsidP="0019600F">
      <w:pPr>
        <w:rPr>
          <w:rFonts w:ascii="Times New Roman" w:hAnsi="Times New Roman" w:cs="Times New Roman"/>
        </w:rPr>
      </w:pPr>
    </w:p>
    <w:p w:rsidR="003773DA" w:rsidRPr="003773DA" w:rsidRDefault="00292246" w:rsidP="006A34FA">
      <w:pPr>
        <w:pStyle w:val="1"/>
      </w:pPr>
      <w:r w:rsidRPr="006E73AB">
        <w:t xml:space="preserve"> </w:t>
      </w:r>
      <w:bookmarkStart w:id="7" w:name="_Ref366349219"/>
      <w:bookmarkStart w:id="8" w:name="_Toc326058337"/>
      <w:r w:rsidR="00B26946" w:rsidRPr="006E73AB">
        <w:t xml:space="preserve">Формат и перечень документов, прилагаемых </w:t>
      </w:r>
      <w:r w:rsidR="007F12D9">
        <w:t>Заявителями проектов</w:t>
      </w:r>
      <w:r w:rsidR="007F12D9" w:rsidRPr="006E73AB">
        <w:t xml:space="preserve"> </w:t>
      </w:r>
      <w:r w:rsidR="00B26946" w:rsidRPr="006E73AB">
        <w:t xml:space="preserve">к письму о намерении участвовать в </w:t>
      </w:r>
      <w:r w:rsidR="00DA3BE4">
        <w:t>О</w:t>
      </w:r>
      <w:r w:rsidR="00B26946" w:rsidRPr="006E73AB">
        <w:t>тборе</w:t>
      </w:r>
      <w:bookmarkEnd w:id="7"/>
    </w:p>
    <w:p w:rsidR="00B26946" w:rsidRPr="005065B4" w:rsidRDefault="003773DA" w:rsidP="005065B4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bookmarkStart w:id="9" w:name="_Ref367700806"/>
      <w:r>
        <w:rPr>
          <w:rFonts w:cs="Times New Roman"/>
        </w:rPr>
        <w:t>Скан-копия письма</w:t>
      </w:r>
      <w:r w:rsidR="00B26946" w:rsidRPr="005065B4">
        <w:rPr>
          <w:rFonts w:cs="Times New Roman"/>
        </w:rPr>
        <w:t xml:space="preserve"> о намерении участвовать в </w:t>
      </w:r>
      <w:r w:rsidR="00B216F7">
        <w:rPr>
          <w:rFonts w:cs="Times New Roman"/>
        </w:rPr>
        <w:t>Отборе</w:t>
      </w:r>
      <w:r w:rsidR="00990DE6">
        <w:rPr>
          <w:rFonts w:cs="Times New Roman"/>
        </w:rPr>
        <w:t xml:space="preserve">, </w:t>
      </w:r>
      <w:r w:rsidR="00B216F7">
        <w:rPr>
          <w:rFonts w:cs="Times New Roman"/>
        </w:rPr>
        <w:t>подписанного Заявителем проекта</w:t>
      </w:r>
      <w:r w:rsidR="0008668C">
        <w:rPr>
          <w:rFonts w:cs="Times New Roman"/>
        </w:rPr>
        <w:t xml:space="preserve"> (для Заявителей проекта – юридических лиц – подписанного лицом, осуществляющим функции единоличного исполнительного органа, и скрепленного печатью Заявителя проекта)</w:t>
      </w:r>
      <w:r w:rsidR="00A52B75">
        <w:rPr>
          <w:rFonts w:cs="Times New Roman"/>
        </w:rPr>
        <w:t xml:space="preserve"> в соответствии с Приложением 1</w:t>
      </w:r>
      <w:r w:rsidR="005065B4">
        <w:rPr>
          <w:rFonts w:cs="Times New Roman"/>
        </w:rPr>
        <w:t>.</w:t>
      </w:r>
      <w:bookmarkEnd w:id="9"/>
    </w:p>
    <w:p w:rsidR="00B24F25" w:rsidRDefault="00B24F25" w:rsidP="005065B4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Одностраничное резюме Проекта в соответствии с Приложением 2.</w:t>
      </w:r>
    </w:p>
    <w:p w:rsidR="00BD3DDD" w:rsidRPr="005065B4" w:rsidRDefault="00DC1D0B" w:rsidP="005065B4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5065B4">
        <w:rPr>
          <w:rFonts w:cs="Times New Roman"/>
        </w:rPr>
        <w:t xml:space="preserve">Анкета проекта в соответствии с Приложением </w:t>
      </w:r>
      <w:r w:rsidR="00B24F25">
        <w:rPr>
          <w:rFonts w:cs="Times New Roman"/>
        </w:rPr>
        <w:t>3</w:t>
      </w:r>
      <w:r w:rsidR="00320519">
        <w:rPr>
          <w:rFonts w:cs="Times New Roman"/>
        </w:rPr>
        <w:t xml:space="preserve"> (для всех </w:t>
      </w:r>
      <w:r w:rsidR="00E12F14">
        <w:rPr>
          <w:rFonts w:cs="Times New Roman"/>
        </w:rPr>
        <w:t>Заявителей проектов</w:t>
      </w:r>
      <w:r w:rsidR="00320519">
        <w:rPr>
          <w:rFonts w:cs="Times New Roman"/>
        </w:rPr>
        <w:t>, вне зависимости от наличия или отсутствия статуса Участника проекта</w:t>
      </w:r>
      <w:r w:rsidR="00414F81">
        <w:rPr>
          <w:rFonts w:cs="Times New Roman"/>
        </w:rPr>
        <w:t xml:space="preserve"> «Сколково»</w:t>
      </w:r>
      <w:r w:rsidR="00CE4257">
        <w:rPr>
          <w:rFonts w:cs="Times New Roman"/>
        </w:rPr>
        <w:t xml:space="preserve"> – для Участников проекта</w:t>
      </w:r>
      <w:r w:rsidR="00414F81">
        <w:rPr>
          <w:rFonts w:cs="Times New Roman"/>
        </w:rPr>
        <w:t xml:space="preserve"> «Сколково»</w:t>
      </w:r>
      <w:r w:rsidR="00CE4257">
        <w:rPr>
          <w:rFonts w:cs="Times New Roman"/>
        </w:rPr>
        <w:t xml:space="preserve"> необходимо актуализировать </w:t>
      </w:r>
      <w:r w:rsidR="00904591">
        <w:rPr>
          <w:rFonts w:cs="Times New Roman"/>
        </w:rPr>
        <w:t xml:space="preserve">и приложить </w:t>
      </w:r>
      <w:r w:rsidR="00CE4257">
        <w:rPr>
          <w:rFonts w:cs="Times New Roman"/>
        </w:rPr>
        <w:t>имеющуюся аналогичную Анкету</w:t>
      </w:r>
      <w:r w:rsidR="00320519">
        <w:rPr>
          <w:rFonts w:cs="Times New Roman"/>
        </w:rPr>
        <w:t>)</w:t>
      </w:r>
      <w:r w:rsidR="00D055F1">
        <w:rPr>
          <w:rFonts w:cs="Times New Roman"/>
        </w:rPr>
        <w:t>.</w:t>
      </w:r>
    </w:p>
    <w:p w:rsidR="00B26946" w:rsidRPr="005065B4" w:rsidRDefault="00B26946" w:rsidP="005065B4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5065B4">
        <w:rPr>
          <w:rFonts w:cs="Times New Roman"/>
        </w:rPr>
        <w:t xml:space="preserve">Финансовая модель проекта в соответствии с </w:t>
      </w:r>
      <w:r w:rsidR="00D055F1">
        <w:rPr>
          <w:rFonts w:cs="Times New Roman"/>
          <w:lang w:val="en-US"/>
        </w:rPr>
        <w:t>Excel</w:t>
      </w:r>
      <w:r w:rsidR="00D055F1">
        <w:rPr>
          <w:rFonts w:cs="Times New Roman"/>
        </w:rPr>
        <w:t>-формой</w:t>
      </w:r>
      <w:r w:rsidRPr="005065B4">
        <w:rPr>
          <w:rFonts w:cs="Times New Roman"/>
        </w:rPr>
        <w:t xml:space="preserve">, представленная в </w:t>
      </w:r>
      <w:r w:rsidR="00D055F1">
        <w:rPr>
          <w:rFonts w:cs="Times New Roman"/>
        </w:rPr>
        <w:t>Приложении 4.</w:t>
      </w:r>
    </w:p>
    <w:p w:rsidR="005F28AD" w:rsidRPr="005F28AD" w:rsidRDefault="005F28AD" w:rsidP="005F28AD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5F28AD">
        <w:rPr>
          <w:rFonts w:cs="Times New Roman"/>
        </w:rPr>
        <w:t xml:space="preserve"> </w:t>
      </w:r>
      <w:bookmarkStart w:id="10" w:name="_Ref367700820"/>
      <w:r w:rsidRPr="005F28AD">
        <w:rPr>
          <w:rFonts w:cs="Times New Roman"/>
        </w:rPr>
        <w:t xml:space="preserve">Резюме ключевых членов </w:t>
      </w:r>
      <w:r w:rsidR="0008668C" w:rsidRPr="005F28AD">
        <w:rPr>
          <w:rFonts w:cs="Times New Roman"/>
        </w:rPr>
        <w:t xml:space="preserve">Команды </w:t>
      </w:r>
      <w:r w:rsidRPr="005F28AD">
        <w:rPr>
          <w:rFonts w:cs="Times New Roman"/>
        </w:rPr>
        <w:t>проекта в свободной форме. Команда должна включать специалистов с необходимыми знаниями и опытом для успешной реализации Проекта.</w:t>
      </w:r>
      <w:r w:rsidR="004D1E19">
        <w:rPr>
          <w:rFonts w:cs="Times New Roman"/>
        </w:rPr>
        <w:t xml:space="preserve"> Обязательно должен быть выделен Лидер Проекта.</w:t>
      </w:r>
      <w:bookmarkEnd w:id="10"/>
    </w:p>
    <w:p w:rsidR="00BD3DDD" w:rsidRPr="005065B4" w:rsidRDefault="003773DA" w:rsidP="005065B4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bookmarkStart w:id="11" w:name="_Ref367700837"/>
      <w:r>
        <w:rPr>
          <w:rFonts w:cs="Times New Roman"/>
        </w:rPr>
        <w:t>Скан-копии письменных</w:t>
      </w:r>
      <w:r w:rsidR="00BD3DDD" w:rsidRPr="005065B4">
        <w:rPr>
          <w:rFonts w:cs="Times New Roman"/>
        </w:rPr>
        <w:t xml:space="preserve"> заявлени</w:t>
      </w:r>
      <w:r>
        <w:rPr>
          <w:rFonts w:cs="Times New Roman"/>
        </w:rPr>
        <w:t>й</w:t>
      </w:r>
      <w:r w:rsidR="00BD3DDD" w:rsidRPr="005065B4">
        <w:rPr>
          <w:rFonts w:cs="Times New Roman"/>
        </w:rPr>
        <w:t xml:space="preserve"> (на имя </w:t>
      </w:r>
      <w:r w:rsidR="0008668C">
        <w:rPr>
          <w:rFonts w:cs="Times New Roman"/>
        </w:rPr>
        <w:t>Заявителя проекта</w:t>
      </w:r>
      <w:r w:rsidR="00BD3DDD" w:rsidRPr="005065B4">
        <w:rPr>
          <w:rFonts w:cs="Times New Roman"/>
        </w:rPr>
        <w:t xml:space="preserve">) участников Команды, подтверждающие их участие (или намерение участвовать) в реализации проекта, представленного </w:t>
      </w:r>
      <w:r w:rsidR="0008668C">
        <w:rPr>
          <w:rFonts w:cs="Times New Roman"/>
        </w:rPr>
        <w:t xml:space="preserve">Заявителем проекта </w:t>
      </w:r>
      <w:r w:rsidR="00BD3DDD" w:rsidRPr="005065B4">
        <w:rPr>
          <w:rFonts w:cs="Times New Roman"/>
        </w:rPr>
        <w:t xml:space="preserve">(с обязательным указанием точного наименования проекта </w:t>
      </w:r>
      <w:r w:rsidR="0008668C">
        <w:rPr>
          <w:rFonts w:cs="Times New Roman"/>
        </w:rPr>
        <w:t>Заявителя проекта</w:t>
      </w:r>
      <w:r w:rsidR="00BD3DDD" w:rsidRPr="005065B4">
        <w:rPr>
          <w:rFonts w:cs="Times New Roman"/>
        </w:rPr>
        <w:t>)</w:t>
      </w:r>
      <w:r>
        <w:rPr>
          <w:rFonts w:cs="Times New Roman"/>
        </w:rPr>
        <w:t>.</w:t>
      </w:r>
      <w:bookmarkEnd w:id="11"/>
    </w:p>
    <w:p w:rsidR="00BD3DDD" w:rsidRPr="005065B4" w:rsidRDefault="0023255D" w:rsidP="005065B4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5065B4">
        <w:rPr>
          <w:rFonts w:cs="Times New Roman"/>
        </w:rPr>
        <w:t xml:space="preserve"> Д</w:t>
      </w:r>
      <w:r w:rsidR="00BD3DDD" w:rsidRPr="005065B4">
        <w:rPr>
          <w:rFonts w:cs="Times New Roman"/>
        </w:rPr>
        <w:t xml:space="preserve">окументы, удостоверяющие личность участников Команды </w:t>
      </w:r>
      <w:r w:rsidR="003773DA">
        <w:rPr>
          <w:rFonts w:cs="Times New Roman"/>
        </w:rPr>
        <w:t>(скан-копии).</w:t>
      </w:r>
    </w:p>
    <w:p w:rsidR="00B26946" w:rsidRPr="005065B4" w:rsidRDefault="001B1086" w:rsidP="005065B4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26946" w:rsidRPr="005065B4">
        <w:rPr>
          <w:rFonts w:cs="Times New Roman"/>
        </w:rPr>
        <w:t>Приложения (материалы в поддержку проекта: письма потенциальных потребителей, экспертные оценки проекта и т</w:t>
      </w:r>
      <w:r w:rsidR="006A34FA">
        <w:rPr>
          <w:rFonts w:cs="Times New Roman"/>
        </w:rPr>
        <w:t>.</w:t>
      </w:r>
      <w:r w:rsidR="00B26946" w:rsidRPr="005065B4">
        <w:rPr>
          <w:rFonts w:cs="Times New Roman"/>
        </w:rPr>
        <w:t>д</w:t>
      </w:r>
      <w:r w:rsidR="006A34FA">
        <w:rPr>
          <w:rFonts w:cs="Times New Roman"/>
        </w:rPr>
        <w:t>.</w:t>
      </w:r>
      <w:r w:rsidR="00B26946" w:rsidRPr="005065B4">
        <w:rPr>
          <w:rFonts w:cs="Times New Roman"/>
        </w:rPr>
        <w:t>)</w:t>
      </w:r>
    </w:p>
    <w:p w:rsidR="003773DA" w:rsidRPr="00904591" w:rsidRDefault="003773DA" w:rsidP="00140C02">
      <w:pPr>
        <w:pStyle w:val="1"/>
        <w:rPr>
          <w:b w:val="0"/>
        </w:rPr>
      </w:pPr>
      <w:r w:rsidRPr="00904591">
        <w:rPr>
          <w:b w:val="0"/>
        </w:rPr>
        <w:t xml:space="preserve">Все указанные документы предоставляются в электронном виде в виде </w:t>
      </w:r>
      <w:r w:rsidRPr="00904591">
        <w:rPr>
          <w:b w:val="0"/>
          <w:lang w:val="en-US"/>
        </w:rPr>
        <w:t>Zip</w:t>
      </w:r>
      <w:r w:rsidRPr="00904591">
        <w:rPr>
          <w:b w:val="0"/>
        </w:rPr>
        <w:t>-архива</w:t>
      </w:r>
      <w:r w:rsidR="00120C07" w:rsidRPr="00904591">
        <w:rPr>
          <w:b w:val="0"/>
        </w:rPr>
        <w:t xml:space="preserve"> путем отправки данного </w:t>
      </w:r>
      <w:r w:rsidR="00120C07" w:rsidRPr="00904591">
        <w:rPr>
          <w:b w:val="0"/>
          <w:lang w:val="en-US"/>
        </w:rPr>
        <w:t>Zip</w:t>
      </w:r>
      <w:r w:rsidR="00120C07" w:rsidRPr="00904591">
        <w:rPr>
          <w:b w:val="0"/>
        </w:rPr>
        <w:t xml:space="preserve">-архива </w:t>
      </w:r>
      <w:r w:rsidR="00904591" w:rsidRPr="00904591">
        <w:rPr>
          <w:b w:val="0"/>
        </w:rPr>
        <w:t xml:space="preserve">через сайт Отбора. Отправка  возможна после регистрации на сайте. </w:t>
      </w:r>
      <w:r w:rsidR="00120C07" w:rsidRPr="00904591">
        <w:rPr>
          <w:b w:val="0"/>
        </w:rPr>
        <w:t xml:space="preserve">В случае невозможности </w:t>
      </w:r>
      <w:r w:rsidR="00904591">
        <w:rPr>
          <w:b w:val="0"/>
        </w:rPr>
        <w:t>открытия или</w:t>
      </w:r>
      <w:r w:rsidR="00617D92" w:rsidRPr="00904591">
        <w:rPr>
          <w:b w:val="0"/>
        </w:rPr>
        <w:t xml:space="preserve"> прочтения информации</w:t>
      </w:r>
      <w:r w:rsidR="00120C07" w:rsidRPr="00904591">
        <w:rPr>
          <w:b w:val="0"/>
        </w:rPr>
        <w:t xml:space="preserve">, Организаторы </w:t>
      </w:r>
      <w:r w:rsidR="00617D92" w:rsidRPr="00904591">
        <w:rPr>
          <w:b w:val="0"/>
        </w:rPr>
        <w:t xml:space="preserve">однократно </w:t>
      </w:r>
      <w:r w:rsidR="00120C07" w:rsidRPr="00904591">
        <w:rPr>
          <w:b w:val="0"/>
        </w:rPr>
        <w:t xml:space="preserve">направляют соответствующее уведомление </w:t>
      </w:r>
      <w:r w:rsidR="00B86C66" w:rsidRPr="00904591">
        <w:rPr>
          <w:b w:val="0"/>
        </w:rPr>
        <w:t xml:space="preserve">Заявителю проекта </w:t>
      </w:r>
      <w:r w:rsidR="006A4038" w:rsidRPr="00904591">
        <w:rPr>
          <w:b w:val="0"/>
        </w:rPr>
        <w:t xml:space="preserve">в соответствии с формой в Приложении </w:t>
      </w:r>
      <w:r w:rsidR="00AE61FD" w:rsidRPr="00904591">
        <w:rPr>
          <w:b w:val="0"/>
        </w:rPr>
        <w:t xml:space="preserve">6 </w:t>
      </w:r>
      <w:r w:rsidR="006A4038" w:rsidRPr="00904591">
        <w:rPr>
          <w:b w:val="0"/>
        </w:rPr>
        <w:t>к настоящему П</w:t>
      </w:r>
      <w:r w:rsidR="00E838DC" w:rsidRPr="00904591">
        <w:rPr>
          <w:b w:val="0"/>
        </w:rPr>
        <w:t>оложению</w:t>
      </w:r>
      <w:r w:rsidR="001B0E4B" w:rsidRPr="00904591">
        <w:rPr>
          <w:b w:val="0"/>
        </w:rPr>
        <w:t xml:space="preserve">. Данное </w:t>
      </w:r>
      <w:r w:rsidR="001175AB" w:rsidRPr="00904591">
        <w:rPr>
          <w:b w:val="0"/>
        </w:rPr>
        <w:t>у</w:t>
      </w:r>
      <w:r w:rsidR="001B0E4B" w:rsidRPr="00904591">
        <w:rPr>
          <w:b w:val="0"/>
        </w:rPr>
        <w:t>ведомление направляется только в том случае, если</w:t>
      </w:r>
      <w:r w:rsidR="00617D92" w:rsidRPr="00904591">
        <w:rPr>
          <w:b w:val="0"/>
        </w:rPr>
        <w:t xml:space="preserve"> Заявка подана не менее чем за один рабочий день до окончания срока приема Заявок в соответствии с настоящим Положением</w:t>
      </w:r>
      <w:r w:rsidR="00120C07" w:rsidRPr="00904591">
        <w:rPr>
          <w:b w:val="0"/>
        </w:rPr>
        <w:t xml:space="preserve">. В случае получения Заявки, Организаторы направляют соответствующее </w:t>
      </w:r>
      <w:r w:rsidR="001175AB" w:rsidRPr="00904591">
        <w:rPr>
          <w:b w:val="0"/>
        </w:rPr>
        <w:t>у</w:t>
      </w:r>
      <w:r w:rsidR="00120C07" w:rsidRPr="00904591">
        <w:rPr>
          <w:b w:val="0"/>
        </w:rPr>
        <w:t xml:space="preserve">ведомление </w:t>
      </w:r>
      <w:r w:rsidR="00B86C66" w:rsidRPr="00904591">
        <w:rPr>
          <w:b w:val="0"/>
        </w:rPr>
        <w:t xml:space="preserve">Заявителю проекта </w:t>
      </w:r>
      <w:r w:rsidR="009779BB" w:rsidRPr="00904591">
        <w:rPr>
          <w:b w:val="0"/>
        </w:rPr>
        <w:t xml:space="preserve">в соответствии с формой в Приложении </w:t>
      </w:r>
      <w:r w:rsidR="00AE61FD" w:rsidRPr="00904591">
        <w:rPr>
          <w:b w:val="0"/>
        </w:rPr>
        <w:t xml:space="preserve">5 </w:t>
      </w:r>
      <w:r w:rsidR="009779BB" w:rsidRPr="00904591">
        <w:rPr>
          <w:b w:val="0"/>
        </w:rPr>
        <w:t xml:space="preserve">к настоящему </w:t>
      </w:r>
      <w:r w:rsidR="0067065E" w:rsidRPr="00904591">
        <w:rPr>
          <w:b w:val="0"/>
        </w:rPr>
        <w:t>Положению</w:t>
      </w:r>
      <w:r w:rsidR="00120C07" w:rsidRPr="00904591">
        <w:rPr>
          <w:b w:val="0"/>
        </w:rPr>
        <w:t>.</w:t>
      </w:r>
    </w:p>
    <w:p w:rsidR="00B26946" w:rsidRPr="00904591" w:rsidRDefault="003773DA" w:rsidP="006A34FA">
      <w:pPr>
        <w:pStyle w:val="1"/>
        <w:numPr>
          <w:ilvl w:val="0"/>
          <w:numId w:val="0"/>
        </w:numPr>
        <w:ind w:left="360"/>
        <w:rPr>
          <w:b w:val="0"/>
        </w:rPr>
      </w:pPr>
      <w:r w:rsidRPr="00904591">
        <w:rPr>
          <w:b w:val="0"/>
        </w:rPr>
        <w:t>В случае</w:t>
      </w:r>
      <w:r w:rsidR="00120C07" w:rsidRPr="00904591">
        <w:rPr>
          <w:b w:val="0"/>
        </w:rPr>
        <w:t xml:space="preserve"> если </w:t>
      </w:r>
      <w:r w:rsidR="00B86C66" w:rsidRPr="00904591">
        <w:rPr>
          <w:b w:val="0"/>
        </w:rPr>
        <w:t>Проект признается наилучшим</w:t>
      </w:r>
      <w:r w:rsidRPr="00904591">
        <w:rPr>
          <w:b w:val="0"/>
        </w:rPr>
        <w:t xml:space="preserve">, возникает обязанность представить </w:t>
      </w:r>
      <w:r w:rsidR="00120C07" w:rsidRPr="00904591">
        <w:rPr>
          <w:b w:val="0"/>
        </w:rPr>
        <w:t>бумажные версии</w:t>
      </w:r>
      <w:r w:rsidRPr="00904591">
        <w:rPr>
          <w:b w:val="0"/>
        </w:rPr>
        <w:t xml:space="preserve"> документов, перечисленных в </w:t>
      </w:r>
      <w:r w:rsidR="006A34FA" w:rsidRPr="00904591">
        <w:rPr>
          <w:b w:val="0"/>
        </w:rPr>
        <w:t xml:space="preserve">пунктах </w:t>
      </w:r>
      <w:r w:rsidR="006A34FA" w:rsidRPr="00904591">
        <w:rPr>
          <w:b w:val="0"/>
        </w:rPr>
        <w:fldChar w:fldCharType="begin"/>
      </w:r>
      <w:r w:rsidR="006A34FA" w:rsidRPr="00904591">
        <w:rPr>
          <w:b w:val="0"/>
        </w:rPr>
        <w:instrText xml:space="preserve"> REF _Ref367700806 \r \h </w:instrText>
      </w:r>
      <w:r w:rsidR="00904591">
        <w:rPr>
          <w:b w:val="0"/>
        </w:rPr>
        <w:instrText xml:space="preserve"> \* MERGEFORMAT </w:instrText>
      </w:r>
      <w:r w:rsidR="006A34FA" w:rsidRPr="00904591">
        <w:rPr>
          <w:b w:val="0"/>
        </w:rPr>
      </w:r>
      <w:r w:rsidR="006A34FA" w:rsidRPr="00904591">
        <w:rPr>
          <w:b w:val="0"/>
        </w:rPr>
        <w:fldChar w:fldCharType="separate"/>
      </w:r>
      <w:r w:rsidR="006F56D2">
        <w:rPr>
          <w:b w:val="0"/>
        </w:rPr>
        <w:t>8.1</w:t>
      </w:r>
      <w:r w:rsidR="006A34FA" w:rsidRPr="00904591">
        <w:rPr>
          <w:b w:val="0"/>
        </w:rPr>
        <w:fldChar w:fldCharType="end"/>
      </w:r>
      <w:r w:rsidR="00120C07" w:rsidRPr="00904591">
        <w:rPr>
          <w:b w:val="0"/>
        </w:rPr>
        <w:t xml:space="preserve"> (оригинал)</w:t>
      </w:r>
      <w:r w:rsidRPr="00904591">
        <w:rPr>
          <w:b w:val="0"/>
        </w:rPr>
        <w:t xml:space="preserve">, </w:t>
      </w:r>
      <w:r w:rsidR="006A34FA" w:rsidRPr="00904591">
        <w:rPr>
          <w:b w:val="0"/>
        </w:rPr>
        <w:fldChar w:fldCharType="begin"/>
      </w:r>
      <w:r w:rsidR="006A34FA" w:rsidRPr="00904591">
        <w:rPr>
          <w:b w:val="0"/>
        </w:rPr>
        <w:instrText xml:space="preserve"> REF _Ref367700820 \r \h </w:instrText>
      </w:r>
      <w:r w:rsidR="00904591">
        <w:rPr>
          <w:b w:val="0"/>
        </w:rPr>
        <w:instrText xml:space="preserve"> \* MERGEFORMAT </w:instrText>
      </w:r>
      <w:r w:rsidR="006A34FA" w:rsidRPr="00904591">
        <w:rPr>
          <w:b w:val="0"/>
        </w:rPr>
      </w:r>
      <w:r w:rsidR="006A34FA" w:rsidRPr="00904591">
        <w:rPr>
          <w:b w:val="0"/>
        </w:rPr>
        <w:fldChar w:fldCharType="separate"/>
      </w:r>
      <w:r w:rsidR="006F56D2">
        <w:rPr>
          <w:b w:val="0"/>
        </w:rPr>
        <w:t>8.5</w:t>
      </w:r>
      <w:r w:rsidR="006A34FA" w:rsidRPr="00904591">
        <w:rPr>
          <w:b w:val="0"/>
        </w:rPr>
        <w:fldChar w:fldCharType="end"/>
      </w:r>
      <w:r w:rsidR="00195F56">
        <w:rPr>
          <w:b w:val="0"/>
        </w:rPr>
        <w:t xml:space="preserve"> </w:t>
      </w:r>
      <w:r w:rsidR="00120C07" w:rsidRPr="00904591">
        <w:rPr>
          <w:b w:val="0"/>
        </w:rPr>
        <w:t>(оригиналы)</w:t>
      </w:r>
      <w:r w:rsidRPr="00904591">
        <w:rPr>
          <w:b w:val="0"/>
        </w:rPr>
        <w:t xml:space="preserve">, </w:t>
      </w:r>
      <w:r w:rsidR="006A34FA" w:rsidRPr="00904591">
        <w:rPr>
          <w:b w:val="0"/>
        </w:rPr>
        <w:fldChar w:fldCharType="begin"/>
      </w:r>
      <w:r w:rsidR="006A34FA" w:rsidRPr="00904591">
        <w:rPr>
          <w:b w:val="0"/>
        </w:rPr>
        <w:instrText xml:space="preserve"> REF _Ref367700837 \r \h </w:instrText>
      </w:r>
      <w:r w:rsidR="00904591">
        <w:rPr>
          <w:b w:val="0"/>
        </w:rPr>
        <w:instrText xml:space="preserve"> \* MERGEFORMAT </w:instrText>
      </w:r>
      <w:r w:rsidR="006A34FA" w:rsidRPr="00904591">
        <w:rPr>
          <w:b w:val="0"/>
        </w:rPr>
      </w:r>
      <w:r w:rsidR="006A34FA" w:rsidRPr="00904591">
        <w:rPr>
          <w:b w:val="0"/>
        </w:rPr>
        <w:fldChar w:fldCharType="separate"/>
      </w:r>
      <w:r w:rsidR="006F56D2">
        <w:rPr>
          <w:b w:val="0"/>
        </w:rPr>
        <w:t>8.6</w:t>
      </w:r>
      <w:r w:rsidR="006A34FA" w:rsidRPr="00904591">
        <w:rPr>
          <w:b w:val="0"/>
        </w:rPr>
        <w:fldChar w:fldCharType="end"/>
      </w:r>
      <w:r w:rsidR="00195F56">
        <w:rPr>
          <w:b w:val="0"/>
        </w:rPr>
        <w:t xml:space="preserve"> </w:t>
      </w:r>
      <w:r w:rsidR="00120C07" w:rsidRPr="00904591">
        <w:rPr>
          <w:b w:val="0"/>
        </w:rPr>
        <w:t>(копии)</w:t>
      </w:r>
      <w:r w:rsidRPr="00904591">
        <w:rPr>
          <w:b w:val="0"/>
        </w:rPr>
        <w:t>.</w:t>
      </w:r>
    </w:p>
    <w:p w:rsidR="00B43527" w:rsidRPr="006E73AB" w:rsidRDefault="00B43527" w:rsidP="00561B33">
      <w:pPr>
        <w:pStyle w:val="1"/>
        <w:numPr>
          <w:ilvl w:val="0"/>
          <w:numId w:val="0"/>
        </w:numPr>
        <w:ind w:left="360"/>
      </w:pPr>
    </w:p>
    <w:p w:rsidR="00B43527" w:rsidRPr="006E73AB" w:rsidRDefault="00B43527">
      <w:pPr>
        <w:pStyle w:val="1"/>
      </w:pPr>
      <w:bookmarkStart w:id="12" w:name="_Ref366319660"/>
      <w:r w:rsidRPr="006E73AB">
        <w:t>Состав</w:t>
      </w:r>
      <w:r w:rsidR="00C97F04">
        <w:t xml:space="preserve"> </w:t>
      </w:r>
      <w:r w:rsidR="00A30FB0">
        <w:t xml:space="preserve">и сроки работы </w:t>
      </w:r>
      <w:r w:rsidR="001175AB">
        <w:t>Жюри</w:t>
      </w:r>
      <w:bookmarkEnd w:id="12"/>
    </w:p>
    <w:p w:rsidR="00164566" w:rsidRPr="006E73AB" w:rsidRDefault="00164566" w:rsidP="00164566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E921F0">
        <w:rPr>
          <w:rFonts w:cs="Times New Roman"/>
        </w:rPr>
        <w:t xml:space="preserve">Состав </w:t>
      </w:r>
      <w:r w:rsidR="001175AB" w:rsidRPr="00E921F0">
        <w:rPr>
          <w:rFonts w:cs="Times New Roman"/>
        </w:rPr>
        <w:t xml:space="preserve">Жюри </w:t>
      </w:r>
      <w:r w:rsidRPr="0067065E">
        <w:rPr>
          <w:rFonts w:cs="Times New Roman"/>
        </w:rPr>
        <w:t xml:space="preserve">утверждается распоряжением </w:t>
      </w:r>
      <w:r w:rsidR="00B86C66" w:rsidRPr="00DE419A">
        <w:rPr>
          <w:rFonts w:cs="Times New Roman"/>
        </w:rPr>
        <w:t xml:space="preserve">исполнительных органов </w:t>
      </w:r>
      <w:r w:rsidRPr="00DE419A">
        <w:rPr>
          <w:rFonts w:cs="Times New Roman"/>
        </w:rPr>
        <w:t>Организаторов</w:t>
      </w:r>
      <w:r w:rsidRPr="00E921F0">
        <w:rPr>
          <w:rFonts w:cs="Times New Roman"/>
        </w:rPr>
        <w:t xml:space="preserve">. </w:t>
      </w:r>
      <w:r w:rsidR="00B86C66" w:rsidRPr="00E921F0">
        <w:rPr>
          <w:rFonts w:cs="Times New Roman"/>
        </w:rPr>
        <w:t xml:space="preserve">Каждый </w:t>
      </w:r>
      <w:r w:rsidRPr="00E921F0">
        <w:rPr>
          <w:rFonts w:cs="Times New Roman"/>
        </w:rPr>
        <w:t>Организато</w:t>
      </w:r>
      <w:r w:rsidR="00530583" w:rsidRPr="00E921F0">
        <w:rPr>
          <w:rFonts w:cs="Times New Roman"/>
        </w:rPr>
        <w:t>р</w:t>
      </w:r>
      <w:r w:rsidR="00B86C66" w:rsidRPr="00E921F0">
        <w:rPr>
          <w:rFonts w:cs="Times New Roman"/>
        </w:rPr>
        <w:t xml:space="preserve"> назнач</w:t>
      </w:r>
      <w:r w:rsidR="00A5306E" w:rsidRPr="00E921F0">
        <w:rPr>
          <w:rFonts w:cs="Times New Roman"/>
        </w:rPr>
        <w:t>а</w:t>
      </w:r>
      <w:r w:rsidR="00B86C66" w:rsidRPr="00E921F0">
        <w:rPr>
          <w:rFonts w:cs="Times New Roman"/>
        </w:rPr>
        <w:t>ет в Жюри</w:t>
      </w:r>
      <w:r w:rsidR="00530583" w:rsidRPr="00E921F0">
        <w:rPr>
          <w:rFonts w:cs="Times New Roman"/>
        </w:rPr>
        <w:t xml:space="preserve"> 2 (двух</w:t>
      </w:r>
      <w:r w:rsidRPr="00E921F0">
        <w:rPr>
          <w:rFonts w:cs="Times New Roman"/>
        </w:rPr>
        <w:t>)</w:t>
      </w:r>
      <w:r w:rsidRPr="006E73AB">
        <w:rPr>
          <w:rFonts w:cs="Times New Roman"/>
        </w:rPr>
        <w:t xml:space="preserve"> экспертов. </w:t>
      </w:r>
    </w:p>
    <w:p w:rsidR="00164566" w:rsidRPr="006E73AB" w:rsidRDefault="00164566" w:rsidP="00164566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6E73AB">
        <w:rPr>
          <w:rFonts w:cs="Times New Roman"/>
        </w:rPr>
        <w:t xml:space="preserve"> </w:t>
      </w:r>
      <w:r w:rsidRPr="00664F2F">
        <w:rPr>
          <w:rFonts w:cs="Times New Roman"/>
        </w:rPr>
        <w:t xml:space="preserve">В функции </w:t>
      </w:r>
      <w:r w:rsidR="001175AB">
        <w:rPr>
          <w:rFonts w:cs="Times New Roman"/>
        </w:rPr>
        <w:t xml:space="preserve">Жюри </w:t>
      </w:r>
      <w:r w:rsidRPr="00664F2F">
        <w:rPr>
          <w:rFonts w:cs="Times New Roman"/>
        </w:rPr>
        <w:t>входит выявление</w:t>
      </w:r>
      <w:r w:rsidR="00E921F0">
        <w:rPr>
          <w:rFonts w:cs="Times New Roman"/>
        </w:rPr>
        <w:t xml:space="preserve"> </w:t>
      </w:r>
      <w:r w:rsidR="00B86C66">
        <w:rPr>
          <w:rFonts w:cs="Times New Roman"/>
        </w:rPr>
        <w:t>наилучших Проектов по итогам Отбора</w:t>
      </w:r>
      <w:r w:rsidRPr="00664F2F">
        <w:rPr>
          <w:rFonts w:cs="Times New Roman"/>
        </w:rPr>
        <w:t xml:space="preserve">. </w:t>
      </w:r>
      <w:r w:rsidR="00B86C66">
        <w:rPr>
          <w:rFonts w:cs="Times New Roman"/>
        </w:rPr>
        <w:t xml:space="preserve">Каждая </w:t>
      </w:r>
      <w:r w:rsidRPr="00664F2F">
        <w:rPr>
          <w:rFonts w:cs="Times New Roman"/>
        </w:rPr>
        <w:t xml:space="preserve">Заявка оценивается каждым членом </w:t>
      </w:r>
      <w:r w:rsidR="00B86C66">
        <w:rPr>
          <w:rFonts w:cs="Times New Roman"/>
        </w:rPr>
        <w:t xml:space="preserve">Жюри </w:t>
      </w:r>
      <w:r w:rsidR="00BC58A0">
        <w:rPr>
          <w:rFonts w:cs="Times New Roman"/>
        </w:rPr>
        <w:t xml:space="preserve">(за исключением Этапов 1-2 </w:t>
      </w:r>
      <w:r w:rsidR="00A5306E">
        <w:rPr>
          <w:rFonts w:cs="Times New Roman"/>
        </w:rPr>
        <w:t>Отбора</w:t>
      </w:r>
      <w:r w:rsidR="00BC58A0">
        <w:rPr>
          <w:rFonts w:cs="Times New Roman"/>
        </w:rPr>
        <w:t xml:space="preserve"> в соответствии с п</w:t>
      </w:r>
      <w:r w:rsidR="006A34FA">
        <w:rPr>
          <w:rFonts w:cs="Times New Roman"/>
        </w:rPr>
        <w:t xml:space="preserve">унктом </w:t>
      </w:r>
      <w:r w:rsidR="00A5306E">
        <w:rPr>
          <w:rFonts w:cs="Times New Roman"/>
        </w:rPr>
        <w:fldChar w:fldCharType="begin"/>
      </w:r>
      <w:r w:rsidR="00A5306E">
        <w:rPr>
          <w:rFonts w:cs="Times New Roman"/>
        </w:rPr>
        <w:instrText xml:space="preserve"> REF _Ref366343606 \r \h </w:instrText>
      </w:r>
      <w:r w:rsidR="00A5306E">
        <w:rPr>
          <w:rFonts w:cs="Times New Roman"/>
        </w:rPr>
      </w:r>
      <w:r w:rsidR="00A5306E">
        <w:rPr>
          <w:rFonts w:cs="Times New Roman"/>
        </w:rPr>
        <w:fldChar w:fldCharType="separate"/>
      </w:r>
      <w:r w:rsidR="006F56D2">
        <w:rPr>
          <w:rFonts w:cs="Times New Roman"/>
        </w:rPr>
        <w:t>6</w:t>
      </w:r>
      <w:r w:rsidR="00A5306E">
        <w:rPr>
          <w:rFonts w:cs="Times New Roman"/>
        </w:rPr>
        <w:fldChar w:fldCharType="end"/>
      </w:r>
      <w:r w:rsidR="00BC58A0">
        <w:rPr>
          <w:rFonts w:cs="Times New Roman"/>
        </w:rPr>
        <w:t xml:space="preserve"> настоящего Положения</w:t>
      </w:r>
      <w:r w:rsidR="00553DE3">
        <w:rPr>
          <w:rFonts w:cs="Times New Roman"/>
        </w:rPr>
        <w:t>)</w:t>
      </w:r>
      <w:r w:rsidRPr="006E73AB">
        <w:rPr>
          <w:rFonts w:cs="Times New Roman"/>
        </w:rPr>
        <w:t>.</w:t>
      </w:r>
    </w:p>
    <w:p w:rsidR="00164566" w:rsidRPr="00F62B47" w:rsidRDefault="00164566" w:rsidP="00164566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6E73AB">
        <w:rPr>
          <w:rFonts w:cs="Times New Roman"/>
        </w:rPr>
        <w:t xml:space="preserve"> В рамках рассмотрения Заявки </w:t>
      </w:r>
      <w:r w:rsidR="00A5306E">
        <w:rPr>
          <w:rFonts w:cs="Times New Roman"/>
        </w:rPr>
        <w:t xml:space="preserve">Отбора </w:t>
      </w:r>
      <w:r w:rsidRPr="006E73AB">
        <w:rPr>
          <w:rFonts w:cs="Times New Roman"/>
        </w:rPr>
        <w:t xml:space="preserve">каждый член Комиссии заполняет </w:t>
      </w:r>
      <w:r w:rsidR="00BC58A0">
        <w:rPr>
          <w:rFonts w:cs="Times New Roman"/>
        </w:rPr>
        <w:t>сводную таблицу оценок Заявок</w:t>
      </w:r>
      <w:r w:rsidRPr="006E73AB">
        <w:rPr>
          <w:rFonts w:cs="Times New Roman"/>
        </w:rPr>
        <w:t xml:space="preserve"> по каждой представленной на рассмотрение Заявке</w:t>
      </w:r>
      <w:r w:rsidR="00BC58A0">
        <w:rPr>
          <w:rFonts w:cs="Times New Roman"/>
        </w:rPr>
        <w:t xml:space="preserve"> в соответствии с Форм</w:t>
      </w:r>
      <w:r w:rsidR="00457349">
        <w:rPr>
          <w:rFonts w:cs="Times New Roman"/>
        </w:rPr>
        <w:t>ами</w:t>
      </w:r>
      <w:r w:rsidR="00BC58A0">
        <w:rPr>
          <w:rFonts w:cs="Times New Roman"/>
        </w:rPr>
        <w:t>, приведенн</w:t>
      </w:r>
      <w:r w:rsidR="00457349">
        <w:rPr>
          <w:rFonts w:cs="Times New Roman"/>
        </w:rPr>
        <w:t>ыми</w:t>
      </w:r>
      <w:r w:rsidR="00BC58A0">
        <w:rPr>
          <w:rFonts w:cs="Times New Roman"/>
        </w:rPr>
        <w:t xml:space="preserve"> </w:t>
      </w:r>
      <w:r w:rsidR="00F62B47" w:rsidRPr="00F62B47">
        <w:rPr>
          <w:rFonts w:cs="Times New Roman"/>
        </w:rPr>
        <w:t>соответствующих Приложениях к н</w:t>
      </w:r>
      <w:r w:rsidR="001175AB">
        <w:rPr>
          <w:rFonts w:cs="Times New Roman"/>
        </w:rPr>
        <w:t>а</w:t>
      </w:r>
      <w:r w:rsidR="00F62B47" w:rsidRPr="00F62B47">
        <w:rPr>
          <w:rFonts w:cs="Times New Roman"/>
        </w:rPr>
        <w:t>стоящему</w:t>
      </w:r>
      <w:r w:rsidR="00BC58A0" w:rsidRPr="00F62B47">
        <w:rPr>
          <w:rFonts w:cs="Times New Roman"/>
        </w:rPr>
        <w:t xml:space="preserve"> Положению</w:t>
      </w:r>
      <w:r w:rsidRPr="00F62B47">
        <w:rPr>
          <w:rFonts w:cs="Times New Roman"/>
        </w:rPr>
        <w:t xml:space="preserve">. </w:t>
      </w:r>
    </w:p>
    <w:p w:rsidR="00164566" w:rsidRPr="006E73AB" w:rsidRDefault="00164566" w:rsidP="00164566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6E73AB">
        <w:rPr>
          <w:rFonts w:cs="Times New Roman"/>
        </w:rPr>
        <w:t xml:space="preserve"> Член Жюри, являющийся лицом</w:t>
      </w:r>
      <w:r w:rsidR="00E921F0">
        <w:rPr>
          <w:rFonts w:cs="Times New Roman"/>
        </w:rPr>
        <w:t xml:space="preserve">, </w:t>
      </w:r>
      <w:r w:rsidR="00E921F0" w:rsidRPr="006E73AB">
        <w:rPr>
          <w:rFonts w:cs="Times New Roman"/>
        </w:rPr>
        <w:t>заинтересованным</w:t>
      </w:r>
      <w:r w:rsidRPr="006E73AB">
        <w:rPr>
          <w:rFonts w:cs="Times New Roman"/>
        </w:rPr>
        <w:t xml:space="preserve"> </w:t>
      </w:r>
      <w:r w:rsidR="002103A5">
        <w:rPr>
          <w:rFonts w:cs="Times New Roman"/>
        </w:rPr>
        <w:t>в итоге рассмотрения определенной Заявки</w:t>
      </w:r>
      <w:r w:rsidRPr="006E73AB">
        <w:rPr>
          <w:rFonts w:cs="Times New Roman"/>
        </w:rPr>
        <w:t xml:space="preserve">, обязан сообщить об этом </w:t>
      </w:r>
      <w:r w:rsidR="002103A5">
        <w:rPr>
          <w:rFonts w:cs="Times New Roman"/>
        </w:rPr>
        <w:t>Организаторам</w:t>
      </w:r>
      <w:r w:rsidRPr="006E73AB">
        <w:rPr>
          <w:rFonts w:cs="Times New Roman"/>
        </w:rPr>
        <w:t>, указав на это в бюллетене оценки Заявки и воздержавшись от экспертизы Заявки.</w:t>
      </w:r>
    </w:p>
    <w:p w:rsidR="00164566" w:rsidRPr="006E73AB" w:rsidRDefault="00164566" w:rsidP="00164566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  <w:b/>
        </w:rPr>
      </w:pPr>
      <w:r w:rsidRPr="006E73AB">
        <w:rPr>
          <w:rFonts w:cs="Times New Roman"/>
        </w:rPr>
        <w:t xml:space="preserve"> Заинтересованным </w:t>
      </w:r>
      <w:r w:rsidR="002103A5">
        <w:rPr>
          <w:rFonts w:cs="Times New Roman"/>
        </w:rPr>
        <w:t xml:space="preserve">в итоге рассмотрения Заявки </w:t>
      </w:r>
      <w:r w:rsidRPr="006E73AB">
        <w:rPr>
          <w:rFonts w:cs="Times New Roman"/>
        </w:rPr>
        <w:t xml:space="preserve">признается член Жюри, который извлекает или может извлечь выгоды в связи с экспертизой Заявки. </w:t>
      </w:r>
    </w:p>
    <w:p w:rsidR="00164566" w:rsidRPr="006E73AB" w:rsidRDefault="00164566" w:rsidP="00164566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6E73AB">
        <w:rPr>
          <w:rFonts w:cs="Times New Roman"/>
        </w:rPr>
        <w:t xml:space="preserve"> Члены Жюри могут запросить у </w:t>
      </w:r>
      <w:r w:rsidR="00A65DE4">
        <w:rPr>
          <w:rFonts w:cs="Times New Roman"/>
        </w:rPr>
        <w:t xml:space="preserve">Заявителей проектов </w:t>
      </w:r>
      <w:r w:rsidRPr="006E73AB">
        <w:rPr>
          <w:rFonts w:cs="Times New Roman"/>
        </w:rPr>
        <w:t>дополнительную информацию необходимую для оценки Заявки.</w:t>
      </w:r>
    </w:p>
    <w:p w:rsidR="00164566" w:rsidRDefault="00164566" w:rsidP="00164566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</w:rPr>
      </w:pPr>
      <w:r w:rsidRPr="006E73AB">
        <w:rPr>
          <w:rFonts w:cs="Times New Roman"/>
        </w:rPr>
        <w:t xml:space="preserve"> Члены Жюри осуществляют экспертизу Заявок </w:t>
      </w:r>
      <w:r w:rsidR="00E12F14">
        <w:rPr>
          <w:rFonts w:cs="Times New Roman"/>
        </w:rPr>
        <w:t>Заявителей проектов</w:t>
      </w:r>
      <w:r w:rsidR="00E12F14" w:rsidRPr="006E73AB">
        <w:rPr>
          <w:rFonts w:cs="Times New Roman"/>
        </w:rPr>
        <w:t xml:space="preserve"> </w:t>
      </w:r>
      <w:r w:rsidRPr="006E73AB">
        <w:rPr>
          <w:rFonts w:cs="Times New Roman"/>
        </w:rPr>
        <w:t>на безвозмездной основе.</w:t>
      </w:r>
    </w:p>
    <w:bookmarkEnd w:id="8"/>
    <w:p w:rsidR="001F1616" w:rsidRPr="006E73AB" w:rsidRDefault="001F1616" w:rsidP="001F1616">
      <w:pPr>
        <w:rPr>
          <w:rFonts w:ascii="Times New Roman" w:hAnsi="Times New Roman" w:cs="Times New Roman"/>
        </w:rPr>
      </w:pPr>
    </w:p>
    <w:p w:rsidR="00E50C2A" w:rsidRPr="006E73AB" w:rsidRDefault="00E50C2A" w:rsidP="006A34FA">
      <w:pPr>
        <w:pStyle w:val="1"/>
      </w:pPr>
      <w:bookmarkStart w:id="13" w:name="_Toc326058345"/>
      <w:r w:rsidRPr="006E73AB">
        <w:t xml:space="preserve">Итоги проведения </w:t>
      </w:r>
      <w:bookmarkEnd w:id="13"/>
      <w:r w:rsidR="00A65DE4">
        <w:t>Отбора</w:t>
      </w:r>
    </w:p>
    <w:p w:rsidR="00254919" w:rsidRPr="006E73AB" w:rsidRDefault="00292246" w:rsidP="006E3AD8">
      <w:pPr>
        <w:pStyle w:val="2"/>
        <w:numPr>
          <w:ilvl w:val="1"/>
          <w:numId w:val="2"/>
        </w:numPr>
        <w:ind w:left="0" w:firstLine="567"/>
        <w:jc w:val="both"/>
        <w:rPr>
          <w:rFonts w:cs="Times New Roman"/>
          <w:b/>
        </w:rPr>
      </w:pPr>
      <w:r w:rsidRPr="006E73AB">
        <w:rPr>
          <w:rFonts w:cs="Times New Roman"/>
        </w:rPr>
        <w:t xml:space="preserve"> </w:t>
      </w:r>
      <w:r w:rsidR="00254919" w:rsidRPr="006E73AB">
        <w:rPr>
          <w:rFonts w:cs="Times New Roman"/>
        </w:rPr>
        <w:t xml:space="preserve">По итогам проведения </w:t>
      </w:r>
      <w:r w:rsidR="00A65DE4">
        <w:rPr>
          <w:rFonts w:cs="Times New Roman"/>
        </w:rPr>
        <w:t>Отбора</w:t>
      </w:r>
      <w:r w:rsidR="00254919" w:rsidRPr="006E73AB">
        <w:rPr>
          <w:rFonts w:cs="Times New Roman"/>
        </w:rPr>
        <w:t>:</w:t>
      </w:r>
    </w:p>
    <w:p w:rsidR="00254919" w:rsidRPr="006E73AB" w:rsidRDefault="00292246" w:rsidP="006E3AD8">
      <w:pPr>
        <w:pStyle w:val="3"/>
        <w:numPr>
          <w:ilvl w:val="2"/>
          <w:numId w:val="2"/>
        </w:numPr>
        <w:ind w:left="0" w:firstLine="567"/>
        <w:jc w:val="both"/>
        <w:rPr>
          <w:rFonts w:cs="Times New Roman"/>
        </w:rPr>
      </w:pPr>
      <w:r w:rsidRPr="006E73AB">
        <w:rPr>
          <w:rFonts w:cs="Times New Roman"/>
        </w:rPr>
        <w:t xml:space="preserve"> </w:t>
      </w:r>
      <w:r w:rsidR="00A65DE4">
        <w:rPr>
          <w:rFonts w:cs="Times New Roman"/>
        </w:rPr>
        <w:t>Названия проектов, признанных наилучшими публикуются на сайтах Организаторов</w:t>
      </w:r>
      <w:r w:rsidR="00F33967">
        <w:rPr>
          <w:rFonts w:cs="Times New Roman"/>
        </w:rPr>
        <w:t xml:space="preserve"> и на сайте Отбора</w:t>
      </w:r>
      <w:r w:rsidR="00254919" w:rsidRPr="006E73AB">
        <w:rPr>
          <w:rFonts w:cs="Times New Roman"/>
        </w:rPr>
        <w:t>;</w:t>
      </w:r>
    </w:p>
    <w:p w:rsidR="001F1616" w:rsidRPr="00625868" w:rsidRDefault="00292246" w:rsidP="001F1616">
      <w:pPr>
        <w:pStyle w:val="3"/>
        <w:numPr>
          <w:ilvl w:val="2"/>
          <w:numId w:val="2"/>
        </w:numPr>
        <w:ind w:left="0" w:firstLine="567"/>
        <w:jc w:val="both"/>
        <w:rPr>
          <w:rFonts w:cs="Times New Roman"/>
        </w:rPr>
      </w:pPr>
      <w:r w:rsidRPr="00974B9A">
        <w:rPr>
          <w:rFonts w:cs="Times New Roman"/>
        </w:rPr>
        <w:t xml:space="preserve"> </w:t>
      </w:r>
      <w:r w:rsidR="00A65DE4" w:rsidRPr="00625868">
        <w:rPr>
          <w:rFonts w:cs="Times New Roman"/>
        </w:rPr>
        <w:t>Заявителям проектов, признанных наилучшими,</w:t>
      </w:r>
      <w:r w:rsidR="00625868">
        <w:rPr>
          <w:rFonts w:cs="Times New Roman"/>
        </w:rPr>
        <w:t xml:space="preserve"> и не имеющими статуса Участника</w:t>
      </w:r>
      <w:r w:rsidR="00414F81">
        <w:rPr>
          <w:rFonts w:cs="Times New Roman"/>
        </w:rPr>
        <w:t xml:space="preserve"> проекта</w:t>
      </w:r>
      <w:r w:rsidR="00625868">
        <w:rPr>
          <w:rFonts w:cs="Times New Roman"/>
        </w:rPr>
        <w:t xml:space="preserve"> </w:t>
      </w:r>
      <w:r w:rsidR="00414F81">
        <w:rPr>
          <w:rFonts w:cs="Times New Roman"/>
        </w:rPr>
        <w:t>«</w:t>
      </w:r>
      <w:r w:rsidR="00625868">
        <w:rPr>
          <w:rFonts w:cs="Times New Roman"/>
        </w:rPr>
        <w:t>Сколково</w:t>
      </w:r>
      <w:r w:rsidR="00414F81">
        <w:rPr>
          <w:rFonts w:cs="Times New Roman"/>
        </w:rPr>
        <w:t>»</w:t>
      </w:r>
      <w:r w:rsidR="00A65DE4" w:rsidRPr="00625868">
        <w:rPr>
          <w:rFonts w:cs="Times New Roman"/>
        </w:rPr>
        <w:t xml:space="preserve"> направляются уведомления о </w:t>
      </w:r>
      <w:r w:rsidR="00CD3123" w:rsidRPr="00625868">
        <w:rPr>
          <w:rFonts w:cs="Times New Roman"/>
        </w:rPr>
        <w:t xml:space="preserve">возможности передать право на представление такого Проекта юридическим лицом, </w:t>
      </w:r>
      <w:r w:rsidR="006F2220">
        <w:rPr>
          <w:rFonts w:cs="Times New Roman"/>
          <w:szCs w:val="28"/>
        </w:rPr>
        <w:t xml:space="preserve">соответствующим требованиям части 2 статьи 10 Федерального закона от 28 сентября 2010 года № 244-ФЗ «Об инновационном центре «Сколково», </w:t>
      </w:r>
      <w:r w:rsidR="00CD3123" w:rsidRPr="00625868">
        <w:rPr>
          <w:rFonts w:cs="Times New Roman"/>
        </w:rPr>
        <w:t>в Фонд «Сколково» для целей присвоения статуса участника проекта создания и обеспечения функционирования инновационного центра «Сколково».</w:t>
      </w:r>
    </w:p>
    <w:p w:rsidR="00254919" w:rsidRPr="006E73AB" w:rsidRDefault="00C06E00" w:rsidP="00E00D7E">
      <w:pPr>
        <w:pStyle w:val="3"/>
        <w:numPr>
          <w:ilvl w:val="2"/>
          <w:numId w:val="2"/>
        </w:numPr>
        <w:ind w:left="0" w:firstLine="567"/>
        <w:jc w:val="both"/>
        <w:rPr>
          <w:rFonts w:cs="Times New Roman"/>
        </w:rPr>
      </w:pPr>
      <w:r w:rsidRPr="00E00D7E">
        <w:rPr>
          <w:rFonts w:cs="Times New Roman"/>
        </w:rPr>
        <w:t xml:space="preserve"> </w:t>
      </w:r>
      <w:r w:rsidR="00254919" w:rsidRPr="006E73AB">
        <w:rPr>
          <w:rFonts w:cs="Times New Roman"/>
        </w:rPr>
        <w:t>Претензии по отклоненным Заявкам не принимаются.</w:t>
      </w:r>
    </w:p>
    <w:p w:rsidR="00893362" w:rsidRPr="006E73AB" w:rsidRDefault="00893362" w:rsidP="00893362">
      <w:pPr>
        <w:rPr>
          <w:rFonts w:ascii="Times New Roman" w:hAnsi="Times New Roman" w:cs="Times New Roman"/>
        </w:rPr>
      </w:pPr>
    </w:p>
    <w:p w:rsidR="00275707" w:rsidRDefault="00275707" w:rsidP="00275707"/>
    <w:p w:rsidR="00275707" w:rsidRDefault="00275707" w:rsidP="00275707"/>
    <w:p w:rsidR="00625868" w:rsidRDefault="00625868" w:rsidP="00275707"/>
    <w:p w:rsidR="00275707" w:rsidRPr="00A6131B" w:rsidRDefault="00275707" w:rsidP="0027570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>порядке проведения отбора инновационных проектов по теме</w:t>
      </w: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635F28" w:rsidRDefault="00635F28" w:rsidP="002757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6763E2">
      <w:pPr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Форма письма о намерении участвовать в </w:t>
      </w:r>
      <w:r w:rsidR="00DA3BE4">
        <w:rPr>
          <w:rFonts w:ascii="Times New Roman" w:hAnsi="Times New Roman" w:cs="Times New Roman"/>
          <w:sz w:val="28"/>
          <w:szCs w:val="28"/>
        </w:rPr>
        <w:t>О</w:t>
      </w:r>
      <w:r w:rsidRPr="00A6131B">
        <w:rPr>
          <w:rFonts w:ascii="Times New Roman" w:hAnsi="Times New Roman" w:cs="Times New Roman"/>
          <w:sz w:val="28"/>
          <w:szCs w:val="28"/>
        </w:rPr>
        <w:t>тборе</w:t>
      </w: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ЗАЯВКА</w:t>
      </w: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на участие в </w:t>
      </w:r>
      <w:r w:rsidR="00E921F0" w:rsidRPr="00A6131B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Отборе </w:t>
      </w: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A6131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6131B">
        <w:rPr>
          <w:rFonts w:ascii="Times New Roman" w:eastAsiaTheme="majorEastAsia" w:hAnsi="Times New Roman" w:cs="Times New Roman"/>
          <w:bCs/>
          <w:sz w:val="28"/>
          <w:szCs w:val="28"/>
        </w:rPr>
        <w:t>«</w:t>
      </w:r>
      <w:r w:rsidRPr="00A6131B">
        <w:rPr>
          <w:rFonts w:ascii="Times New Roman" w:hAnsi="Times New Roman" w:cs="Times New Roman"/>
          <w:b/>
          <w:sz w:val="28"/>
          <w:szCs w:val="28"/>
        </w:rPr>
        <w:t>Лучший инвестиционный проект в сфере информационных и компьютерных технологий 2013</w:t>
      </w:r>
      <w:r w:rsidRPr="00A6131B"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275707" w:rsidRPr="00A6131B" w:rsidRDefault="00275707" w:rsidP="0027570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________________ 20__ года</w:t>
      </w:r>
    </w:p>
    <w:p w:rsidR="00275707" w:rsidRPr="00A6131B" w:rsidRDefault="00275707" w:rsidP="00275707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Прошу рассмотреть Заявку на участие в </w:t>
      </w:r>
      <w:r w:rsidR="00E921F0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Отборе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2"/>
        <w:gridCol w:w="5003"/>
        <w:gridCol w:w="4076"/>
      </w:tblGrid>
      <w:tr w:rsidR="00275707" w:rsidRPr="00A6131B" w:rsidTr="00E43B38">
        <w:tc>
          <w:tcPr>
            <w:tcW w:w="492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6131B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5003" w:type="dxa"/>
          </w:tcPr>
          <w:p w:rsidR="00275707" w:rsidRPr="00A6131B" w:rsidRDefault="00275707" w:rsidP="00E92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6131B">
              <w:rPr>
                <w:rFonts w:ascii="Times New Roman" w:hAnsi="Times New Roman"/>
                <w:sz w:val="28"/>
                <w:szCs w:val="28"/>
                <w:lang w:eastAsia="zh-CN"/>
              </w:rPr>
              <w:t>Полное фирменное наименование организации (для юр.лиц) / ФИО (для физ.лиц)</w:t>
            </w:r>
          </w:p>
        </w:tc>
        <w:tc>
          <w:tcPr>
            <w:tcW w:w="4076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75707" w:rsidRPr="00A6131B" w:rsidTr="00E43B38">
        <w:tc>
          <w:tcPr>
            <w:tcW w:w="492" w:type="dxa"/>
          </w:tcPr>
          <w:p w:rsidR="00275707" w:rsidRPr="0065606E" w:rsidRDefault="00275707" w:rsidP="00E43B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5003" w:type="dxa"/>
          </w:tcPr>
          <w:p w:rsidR="00275707" w:rsidRPr="00A6131B" w:rsidRDefault="00275707" w:rsidP="00140C02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 w:rsidR="00E921F0">
              <w:rPr>
                <w:rFonts w:ascii="Times New Roman" w:hAnsi="Times New Roman"/>
                <w:sz w:val="28"/>
                <w:szCs w:val="28"/>
              </w:rPr>
              <w:t>контактного лица</w:t>
            </w:r>
            <w:r w:rsidRPr="00A6131B">
              <w:rPr>
                <w:rFonts w:ascii="Times New Roman" w:hAnsi="Times New Roman"/>
                <w:sz w:val="28"/>
                <w:szCs w:val="28"/>
              </w:rPr>
              <w:t>, 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ефон, </w:t>
            </w:r>
            <w:r w:rsidR="007A61FD">
              <w:rPr>
                <w:rFonts w:ascii="Times New Roman" w:hAnsi="Times New Roman"/>
                <w:sz w:val="28"/>
                <w:szCs w:val="28"/>
              </w:rPr>
              <w:t>адрес эл. почты</w:t>
            </w:r>
          </w:p>
        </w:tc>
        <w:tc>
          <w:tcPr>
            <w:tcW w:w="4076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75707" w:rsidRPr="00A6131B" w:rsidTr="00E43B38">
        <w:tc>
          <w:tcPr>
            <w:tcW w:w="492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6131B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5003" w:type="dxa"/>
          </w:tcPr>
          <w:p w:rsidR="00275707" w:rsidRPr="00A6131B" w:rsidRDefault="00275707" w:rsidP="00E92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6131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Наименование </w:t>
            </w:r>
            <w:r w:rsidR="00E921F0">
              <w:rPr>
                <w:rFonts w:ascii="Times New Roman" w:hAnsi="Times New Roman"/>
                <w:sz w:val="28"/>
                <w:szCs w:val="28"/>
                <w:lang w:eastAsia="zh-CN"/>
              </w:rPr>
              <w:t>Проекта</w:t>
            </w:r>
          </w:p>
        </w:tc>
        <w:tc>
          <w:tcPr>
            <w:tcW w:w="4076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75707" w:rsidRPr="00A6131B" w:rsidTr="00E43B38">
        <w:tc>
          <w:tcPr>
            <w:tcW w:w="492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5003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необходимого финансирования на текущий этап </w:t>
            </w:r>
          </w:p>
        </w:tc>
        <w:tc>
          <w:tcPr>
            <w:tcW w:w="4076" w:type="dxa"/>
          </w:tcPr>
          <w:p w:rsidR="00275707" w:rsidRPr="00A6131B" w:rsidRDefault="00275707" w:rsidP="00E43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2. Подтверждаю, что</w:t>
      </w:r>
      <w:r w:rsidR="00635F2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инновационный проект соответствует требованиям, уст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ановленным настоящим Положением.</w:t>
      </w: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Настоящим даю согласие на раскрытие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Организаторам и экспертам, привлекаемым Организаторами,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информации, предоставляемой в составе настоящей заявки на участие в </w:t>
      </w:r>
      <w:r w:rsidR="00E921F0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Отборе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 приложенных к нему документов. </w:t>
      </w: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Цель использования информации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рассмотрение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экспертами и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Жюри заявки, ее оценка и определение победителя </w:t>
      </w:r>
      <w:r w:rsidR="00E921F0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Отбора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Лица, которым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Организаторы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вправе раскрывать информацию: эксперты, утвержденные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соответствующими внутренними нормативными документами Организаторов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переводчики; консультанты, привлекаемые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Организаторами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договорной основе; члены Жюри</w:t>
      </w:r>
      <w:r w:rsidR="00A120C9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4A1568">
        <w:rPr>
          <w:rFonts w:ascii="Times New Roman" w:eastAsia="SimSun" w:hAnsi="Times New Roman" w:cs="Times New Roman"/>
          <w:sz w:val="28"/>
          <w:szCs w:val="28"/>
          <w:lang w:eastAsia="zh-CN"/>
        </w:rPr>
        <w:t>выбранные</w:t>
      </w:r>
      <w:r w:rsidR="004A1568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Организаторами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75707" w:rsidRPr="00A6131B" w:rsidRDefault="00275707" w:rsidP="0027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             (______________________)</w:t>
      </w:r>
    </w:p>
    <w:p w:rsidR="00275707" w:rsidRPr="00A6131B" w:rsidRDefault="007D440C" w:rsidP="0027570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Дата, </w:t>
      </w:r>
      <w:r w:rsidR="00275707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подпись</w:t>
      </w:r>
      <w:r w:rsidR="00275707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75707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75707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75707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75707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A120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275707"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ФИО, должность</w:t>
      </w:r>
    </w:p>
    <w:p w:rsidR="00275707" w:rsidRPr="00A6131B" w:rsidRDefault="00275707" w:rsidP="00275707">
      <w:pPr>
        <w:pStyle w:val="af5"/>
        <w:tabs>
          <w:tab w:val="left" w:pos="2127"/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275707" w:rsidRPr="00A6131B" w:rsidRDefault="00275707" w:rsidP="002757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Default="00275707" w:rsidP="00275707">
      <w:pPr>
        <w:rPr>
          <w:rFonts w:ascii="Times New Roman" w:hAnsi="Times New Roman" w:cs="Times New Roman"/>
          <w:sz w:val="28"/>
          <w:szCs w:val="28"/>
        </w:rPr>
      </w:pPr>
    </w:p>
    <w:p w:rsidR="00275707" w:rsidRDefault="00275707" w:rsidP="00275707">
      <w:pPr>
        <w:rPr>
          <w:rFonts w:ascii="Times New Roman" w:hAnsi="Times New Roman" w:cs="Times New Roman"/>
          <w:sz w:val="28"/>
          <w:szCs w:val="28"/>
        </w:rPr>
      </w:pPr>
    </w:p>
    <w:p w:rsidR="00275707" w:rsidRDefault="00275707" w:rsidP="00275707">
      <w:pPr>
        <w:rPr>
          <w:rFonts w:ascii="Times New Roman" w:hAnsi="Times New Roman" w:cs="Times New Roman"/>
          <w:sz w:val="28"/>
          <w:szCs w:val="28"/>
        </w:rPr>
      </w:pPr>
    </w:p>
    <w:p w:rsidR="00275707" w:rsidRDefault="00275707" w:rsidP="00275707">
      <w:pPr>
        <w:rPr>
          <w:rFonts w:ascii="Times New Roman" w:hAnsi="Times New Roman" w:cs="Times New Roman"/>
          <w:sz w:val="28"/>
          <w:szCs w:val="28"/>
        </w:rPr>
      </w:pPr>
    </w:p>
    <w:p w:rsidR="00275707" w:rsidRDefault="00275707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DC04B8" w:rsidRDefault="00DC04B8" w:rsidP="00275707">
      <w:pPr>
        <w:rPr>
          <w:rFonts w:ascii="Times New Roman" w:hAnsi="Times New Roman" w:cs="Times New Roman"/>
          <w:sz w:val="28"/>
          <w:szCs w:val="28"/>
        </w:rPr>
      </w:pPr>
    </w:p>
    <w:p w:rsidR="008E40DB" w:rsidRDefault="008E40DB" w:rsidP="00275707">
      <w:pPr>
        <w:rPr>
          <w:rFonts w:ascii="Times New Roman" w:hAnsi="Times New Roman" w:cs="Times New Roman"/>
          <w:sz w:val="28"/>
          <w:szCs w:val="28"/>
        </w:rPr>
      </w:pPr>
    </w:p>
    <w:p w:rsidR="008E40DB" w:rsidRDefault="008E40DB" w:rsidP="00275707">
      <w:pPr>
        <w:rPr>
          <w:rFonts w:ascii="Times New Roman" w:hAnsi="Times New Roman" w:cs="Times New Roman"/>
          <w:sz w:val="28"/>
          <w:szCs w:val="28"/>
        </w:rPr>
      </w:pPr>
    </w:p>
    <w:p w:rsidR="008E40DB" w:rsidRDefault="008E40DB" w:rsidP="00275707">
      <w:pPr>
        <w:rPr>
          <w:rFonts w:ascii="Times New Roman" w:hAnsi="Times New Roman" w:cs="Times New Roman"/>
          <w:sz w:val="28"/>
          <w:szCs w:val="28"/>
        </w:rPr>
      </w:pPr>
    </w:p>
    <w:p w:rsidR="006763E2" w:rsidRDefault="006763E2" w:rsidP="00275707">
      <w:pPr>
        <w:rPr>
          <w:rFonts w:ascii="Times New Roman" w:hAnsi="Times New Roman" w:cs="Times New Roman"/>
          <w:sz w:val="28"/>
          <w:szCs w:val="28"/>
        </w:rPr>
      </w:pPr>
    </w:p>
    <w:p w:rsidR="005F5C25" w:rsidRPr="00A6131B" w:rsidRDefault="005F5C25" w:rsidP="005F5C2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6963">
        <w:rPr>
          <w:rFonts w:ascii="Times New Roman" w:hAnsi="Times New Roman" w:cs="Times New Roman"/>
          <w:sz w:val="28"/>
          <w:szCs w:val="28"/>
        </w:rPr>
        <w:t>2</w:t>
      </w:r>
    </w:p>
    <w:p w:rsidR="005F5C25" w:rsidRPr="00A6131B" w:rsidRDefault="005F5C25" w:rsidP="005F5C25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>порядке проведения отбора инновационных проектов по теме</w:t>
      </w:r>
    </w:p>
    <w:p w:rsidR="005F5C25" w:rsidRPr="00A6131B" w:rsidRDefault="005F5C25" w:rsidP="005F5C25">
      <w:pPr>
        <w:pStyle w:val="a9"/>
        <w:ind w:left="5387"/>
        <w:jc w:val="right"/>
        <w:rPr>
          <w:sz w:val="28"/>
          <w:szCs w:val="28"/>
        </w:rPr>
      </w:pPr>
    </w:p>
    <w:p w:rsidR="005F5C25" w:rsidRPr="00A6131B" w:rsidRDefault="005F5C25" w:rsidP="00492CDA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5F5C25" w:rsidRPr="00A6131B" w:rsidRDefault="005F5C25" w:rsidP="005F5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C25" w:rsidRPr="00AC4465" w:rsidRDefault="005F5C25" w:rsidP="005F5C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4465">
        <w:rPr>
          <w:rFonts w:ascii="Times New Roman" w:hAnsi="Times New Roman" w:cs="Times New Roman"/>
          <w:b/>
          <w:sz w:val="28"/>
          <w:szCs w:val="28"/>
        </w:rPr>
        <w:t>РЕЗЮМЕ ПРОЕКТА</w:t>
      </w:r>
      <w:r w:rsidR="00492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465">
        <w:rPr>
          <w:rFonts w:ascii="Times New Roman" w:hAnsi="Times New Roman" w:cs="Times New Roman"/>
          <w:b/>
          <w:caps/>
          <w:sz w:val="28"/>
          <w:szCs w:val="28"/>
        </w:rPr>
        <w:t>(ОДНА СТРАНИЦА)</w:t>
      </w:r>
    </w:p>
    <w:p w:rsidR="00AC4465" w:rsidRPr="00AC4465" w:rsidRDefault="00AC4465" w:rsidP="005F5C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C4465" w:rsidRPr="00AC4465" w:rsidRDefault="00AC4465" w:rsidP="002A1B3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AC4465">
        <w:rPr>
          <w:rFonts w:ascii="Times New Roman" w:hAnsi="Times New Roman" w:cs="Times New Roman"/>
          <w:sz w:val="28"/>
          <w:szCs w:val="28"/>
        </w:rPr>
        <w:t>Основная информация и ключевые особенности. 5-6 предложений.</w:t>
      </w:r>
    </w:p>
    <w:p w:rsidR="00AC4465" w:rsidRPr="00AC4465" w:rsidRDefault="00AC4465" w:rsidP="002A1B3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AC4465">
        <w:rPr>
          <w:rFonts w:ascii="Times New Roman" w:hAnsi="Times New Roman" w:cs="Times New Roman"/>
          <w:sz w:val="28"/>
          <w:szCs w:val="28"/>
        </w:rPr>
        <w:t>Заполненная таблица:</w:t>
      </w:r>
    </w:p>
    <w:p w:rsidR="00AC4465" w:rsidRPr="00AC4465" w:rsidRDefault="00AC4465" w:rsidP="00AC4465">
      <w:pPr>
        <w:pStyle w:val="a5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007"/>
        <w:gridCol w:w="6740"/>
      </w:tblGrid>
      <w:tr w:rsidR="00AC4465" w:rsidRPr="00602C2B" w:rsidTr="00A72E7F">
        <w:tc>
          <w:tcPr>
            <w:tcW w:w="3007" w:type="dxa"/>
          </w:tcPr>
          <w:p w:rsidR="00AC4465" w:rsidRPr="004F522F" w:rsidRDefault="00AC4465" w:rsidP="00E43B38">
            <w:pPr>
              <w:rPr>
                <w:color w:val="7F7F7F" w:themeColor="text1" w:themeTint="80"/>
                <w:lang w:val="en-US"/>
              </w:rPr>
            </w:pPr>
            <w:r>
              <w:rPr>
                <w:b/>
              </w:rPr>
              <w:t xml:space="preserve">Сайт: </w:t>
            </w:r>
            <w:hyperlink r:id="rId20" w:history="1">
              <w:r w:rsidR="004A7AF1" w:rsidRPr="00E226C8">
                <w:rPr>
                  <w:rStyle w:val="a4"/>
                  <w:lang w:val="en-US"/>
                </w:rPr>
                <w:t>http://example.com</w:t>
              </w:r>
            </w:hyperlink>
          </w:p>
        </w:tc>
        <w:tc>
          <w:tcPr>
            <w:tcW w:w="6740" w:type="dxa"/>
            <w:vMerge w:val="restart"/>
          </w:tcPr>
          <w:p w:rsidR="00A72E7F" w:rsidRDefault="00AC4465" w:rsidP="00A72E7F">
            <w:r w:rsidRPr="00602C2B">
              <w:rPr>
                <w:b/>
              </w:rPr>
              <w:t>Целев</w:t>
            </w:r>
            <w:r>
              <w:rPr>
                <w:b/>
              </w:rPr>
              <w:t>ые аудитории</w:t>
            </w:r>
            <w:r w:rsidRPr="00602C2B">
              <w:rPr>
                <w:b/>
              </w:rPr>
              <w:t>:</w:t>
            </w:r>
            <w:r>
              <w:t xml:space="preserve"> </w:t>
            </w:r>
          </w:p>
          <w:p w:rsidR="00AC4465" w:rsidRPr="003B2DB1" w:rsidRDefault="00A72E7F" w:rsidP="00A72E7F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-  </w:t>
            </w:r>
            <w:r w:rsidR="00AC4465" w:rsidRPr="00A72E7F">
              <w:rPr>
                <w:color w:val="7F7F7F" w:themeColor="text1" w:themeTint="80"/>
              </w:rPr>
              <w:t>портрет основных потребителей</w:t>
            </w:r>
            <w:r w:rsidR="00AC4465">
              <w:rPr>
                <w:color w:val="7F7F7F" w:themeColor="text1" w:themeTint="80"/>
              </w:rPr>
              <w:br/>
              <w:t xml:space="preserve"> - </w:t>
            </w:r>
            <w:r>
              <w:rPr>
                <w:color w:val="7F7F7F" w:themeColor="text1" w:themeTint="80"/>
                <w:lang w:val="en-US"/>
              </w:rPr>
              <w:t>b</w:t>
            </w:r>
            <w:r w:rsidRPr="00A72E7F">
              <w:rPr>
                <w:color w:val="7F7F7F" w:themeColor="text1" w:themeTint="80"/>
              </w:rPr>
              <w:t>2</w:t>
            </w:r>
            <w:r>
              <w:rPr>
                <w:color w:val="7F7F7F" w:themeColor="text1" w:themeTint="80"/>
                <w:lang w:val="en-US"/>
              </w:rPr>
              <w:t>b</w:t>
            </w:r>
            <w:r>
              <w:rPr>
                <w:color w:val="7F7F7F" w:themeColor="text1" w:themeTint="80"/>
              </w:rPr>
              <w:t xml:space="preserve"> или </w:t>
            </w:r>
            <w:r>
              <w:rPr>
                <w:color w:val="7F7F7F" w:themeColor="text1" w:themeTint="80"/>
                <w:lang w:val="en-US"/>
              </w:rPr>
              <w:t>b</w:t>
            </w:r>
            <w:r w:rsidRPr="00A72E7F">
              <w:rPr>
                <w:color w:val="7F7F7F" w:themeColor="text1" w:themeTint="80"/>
              </w:rPr>
              <w:t>2</w:t>
            </w:r>
            <w:r>
              <w:rPr>
                <w:color w:val="7F7F7F" w:themeColor="text1" w:themeTint="80"/>
                <w:lang w:val="en-US"/>
              </w:rPr>
              <w:t>c</w:t>
            </w:r>
            <w:r w:rsidRPr="00A72E7F">
              <w:rPr>
                <w:color w:val="7F7F7F" w:themeColor="text1" w:themeTint="80"/>
              </w:rPr>
              <w:t xml:space="preserve"> </w:t>
            </w:r>
            <w:r>
              <w:rPr>
                <w:color w:val="7F7F7F" w:themeColor="text1" w:themeTint="80"/>
              </w:rPr>
              <w:t xml:space="preserve">или </w:t>
            </w:r>
            <w:r>
              <w:rPr>
                <w:color w:val="7F7F7F" w:themeColor="text1" w:themeTint="80"/>
                <w:lang w:val="en-US"/>
              </w:rPr>
              <w:t>b</w:t>
            </w:r>
            <w:r w:rsidRPr="00A72E7F">
              <w:rPr>
                <w:color w:val="7F7F7F" w:themeColor="text1" w:themeTint="80"/>
              </w:rPr>
              <w:t>2</w:t>
            </w:r>
            <w:r>
              <w:rPr>
                <w:color w:val="7F7F7F" w:themeColor="text1" w:themeTint="80"/>
                <w:lang w:val="en-US"/>
              </w:rPr>
              <w:t>g</w:t>
            </w:r>
            <w:r w:rsidRPr="00A72E7F">
              <w:rPr>
                <w:color w:val="7F7F7F" w:themeColor="text1" w:themeTint="80"/>
              </w:rPr>
              <w:t xml:space="preserve"> (</w:t>
            </w:r>
            <w:r>
              <w:rPr>
                <w:color w:val="7F7F7F" w:themeColor="text1" w:themeTint="80"/>
              </w:rPr>
              <w:t>или комбинации)</w:t>
            </w:r>
            <w:r w:rsidR="00AC4465">
              <w:rPr>
                <w:color w:val="7F7F7F" w:themeColor="text1" w:themeTint="80"/>
              </w:rPr>
              <w:br/>
            </w:r>
          </w:p>
          <w:p w:rsidR="00AC4465" w:rsidRPr="002D6CB4" w:rsidRDefault="00AC4465" w:rsidP="00E43B38">
            <w:r w:rsidRPr="00602C2B">
              <w:rPr>
                <w:b/>
              </w:rPr>
              <w:t>Проблемы рынка и преимущества</w:t>
            </w:r>
            <w:r>
              <w:rPr>
                <w:b/>
              </w:rPr>
              <w:t xml:space="preserve"> для аудитории</w:t>
            </w:r>
            <w:r w:rsidRPr="00602C2B">
              <w:rPr>
                <w:b/>
              </w:rPr>
              <w:t>:</w:t>
            </w:r>
            <w:r>
              <w:t xml:space="preserve"> </w:t>
            </w:r>
            <w:r w:rsidRPr="0021300C">
              <w:rPr>
                <w:color w:val="7F7F7F" w:themeColor="text1" w:themeTint="80"/>
              </w:rPr>
              <w:t>Какие проблемы решает продукт для целевой аудитории? Есть ли обоснование того, что продукт будет востребован?</w:t>
            </w:r>
          </w:p>
          <w:p w:rsidR="00AC4465" w:rsidRPr="00FE559B" w:rsidRDefault="00AC4465" w:rsidP="00E43B38"/>
          <w:p w:rsidR="00AC4465" w:rsidRDefault="00AC4465" w:rsidP="00E43B38">
            <w:r w:rsidRPr="00602C2B">
              <w:rPr>
                <w:b/>
              </w:rPr>
              <w:t>Рынок</w:t>
            </w:r>
            <w:r>
              <w:rPr>
                <w:b/>
              </w:rPr>
              <w:t xml:space="preserve"> и его объем</w:t>
            </w:r>
            <w:r w:rsidRPr="0021300C">
              <w:rPr>
                <w:b/>
                <w:color w:val="7F7F7F" w:themeColor="text1" w:themeTint="80"/>
              </w:rPr>
              <w:t>:</w:t>
            </w:r>
            <w:r w:rsidRPr="0021300C">
              <w:rPr>
                <w:color w:val="7F7F7F" w:themeColor="text1" w:themeTint="80"/>
              </w:rPr>
              <w:t xml:space="preserve">  Описание рынка</w:t>
            </w:r>
            <w:r>
              <w:rPr>
                <w:color w:val="7F7F7F" w:themeColor="text1" w:themeTint="80"/>
              </w:rPr>
              <w:t>,  какой объ</w:t>
            </w:r>
            <w:r w:rsidRPr="0021300C">
              <w:rPr>
                <w:color w:val="7F7F7F" w:themeColor="text1" w:themeTint="80"/>
              </w:rPr>
              <w:t>ем рынка планируется занять.</w:t>
            </w:r>
            <w:r>
              <w:rPr>
                <w:color w:val="7F7F7F" w:themeColor="text1" w:themeTint="80"/>
              </w:rPr>
              <w:t xml:space="preserve"> Тенденции роста. Реальные оценки объемов со ссылками на источники. </w:t>
            </w:r>
          </w:p>
          <w:p w:rsidR="00AC4465" w:rsidRDefault="00AC4465" w:rsidP="00E43B38"/>
          <w:p w:rsidR="00AC4465" w:rsidRPr="003B2DB1" w:rsidRDefault="00AC4465" w:rsidP="00E43B38">
            <w:pPr>
              <w:rPr>
                <w:color w:val="7F7F7F" w:themeColor="text1" w:themeTint="80"/>
              </w:rPr>
            </w:pPr>
            <w:r>
              <w:rPr>
                <w:b/>
                <w:lang w:val="en-US"/>
              </w:rPr>
              <w:t>Traction</w:t>
            </w:r>
            <w:r w:rsidRPr="0021300C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21300C">
              <w:rPr>
                <w:color w:val="7F7F7F" w:themeColor="text1" w:themeTint="80"/>
              </w:rPr>
              <w:t>Какие исчислимые результаты показывают, что рынок действительно заинтересован в</w:t>
            </w:r>
            <w:r>
              <w:rPr>
                <w:color w:val="7F7F7F" w:themeColor="text1" w:themeTint="80"/>
              </w:rPr>
              <w:t xml:space="preserve"> вашем</w:t>
            </w:r>
            <w:r w:rsidRPr="0021300C">
              <w:rPr>
                <w:color w:val="7F7F7F" w:themeColor="text1" w:themeTint="80"/>
              </w:rPr>
              <w:t xml:space="preserve"> продукте?</w:t>
            </w:r>
            <w:r>
              <w:rPr>
                <w:color w:val="7F7F7F" w:themeColor="text1" w:themeTint="80"/>
              </w:rPr>
              <w:t xml:space="preserve"> Какие у вас существуют договоренности с партнерами или потенциальными клиентами?</w:t>
            </w:r>
          </w:p>
          <w:p w:rsidR="00AC4465" w:rsidRPr="00F63FCE" w:rsidRDefault="00AC4465" w:rsidP="00E43B38">
            <w:pPr>
              <w:rPr>
                <w:b/>
                <w:color w:val="000000" w:themeColor="text1"/>
              </w:rPr>
            </w:pPr>
          </w:p>
          <w:p w:rsidR="00AC4465" w:rsidRPr="003B2DB1" w:rsidRDefault="00AC4465" w:rsidP="00E43B38">
            <w:pPr>
              <w:rPr>
                <w:color w:val="7F7F7F" w:themeColor="text1" w:themeTint="80"/>
              </w:rPr>
            </w:pPr>
            <w:r w:rsidRPr="0021300C">
              <w:rPr>
                <w:b/>
              </w:rPr>
              <w:t xml:space="preserve">Конкуренты: </w:t>
            </w:r>
            <w:r>
              <w:rPr>
                <w:b/>
              </w:rPr>
              <w:t xml:space="preserve"> </w:t>
            </w:r>
            <w:r w:rsidRPr="0021300C">
              <w:rPr>
                <w:color w:val="7F7F7F" w:themeColor="text1" w:themeTint="80"/>
              </w:rPr>
              <w:t>Названия, ссылки, краткая информация, известные данные о сделках в этой области</w:t>
            </w:r>
          </w:p>
          <w:p w:rsidR="00AC4465" w:rsidRPr="003B2DB1" w:rsidRDefault="00AC4465" w:rsidP="00E43B38">
            <w:pPr>
              <w:rPr>
                <w:color w:val="7F7F7F" w:themeColor="text1" w:themeTint="80"/>
              </w:rPr>
            </w:pPr>
            <w:r w:rsidRPr="003B2DB1">
              <w:rPr>
                <w:color w:val="7F7F7F" w:themeColor="text1" w:themeTint="80"/>
              </w:rPr>
              <w:t>-</w:t>
            </w:r>
          </w:p>
          <w:p w:rsidR="00AC4465" w:rsidRDefault="00AC4465" w:rsidP="00E43B38">
            <w:pPr>
              <w:rPr>
                <w:color w:val="7F7F7F" w:themeColor="text1" w:themeTint="80"/>
              </w:rPr>
            </w:pPr>
            <w:r w:rsidRPr="003B2DB1">
              <w:rPr>
                <w:color w:val="7F7F7F" w:themeColor="text1" w:themeTint="80"/>
              </w:rPr>
              <w:t>-</w:t>
            </w:r>
          </w:p>
          <w:p w:rsidR="00B33A63" w:rsidRDefault="00B33A63" w:rsidP="00E43B38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-</w:t>
            </w:r>
          </w:p>
          <w:p w:rsidR="00B33A63" w:rsidRDefault="00B33A63" w:rsidP="00E43B38"/>
          <w:p w:rsidR="00B33A63" w:rsidRDefault="00AC4465" w:rsidP="00E43B38">
            <w:pPr>
              <w:rPr>
                <w:b/>
              </w:rPr>
            </w:pPr>
            <w:r w:rsidRPr="0021300C">
              <w:rPr>
                <w:b/>
              </w:rPr>
              <w:t>Конкурентные преимущества</w:t>
            </w:r>
            <w:r w:rsidR="00B33A63">
              <w:rPr>
                <w:b/>
              </w:rPr>
              <w:t xml:space="preserve"> на основании применяемой научно-технической инновации с описанием инновации</w:t>
            </w:r>
            <w:r>
              <w:rPr>
                <w:b/>
              </w:rPr>
              <w:t xml:space="preserve">: </w:t>
            </w:r>
          </w:p>
          <w:p w:rsidR="00B33A63" w:rsidRPr="00B33A63" w:rsidRDefault="00B33A63" w:rsidP="00E43B38">
            <w:pPr>
              <w:rPr>
                <w:color w:val="7F7F7F" w:themeColor="text1" w:themeTint="80"/>
              </w:rPr>
            </w:pPr>
            <w:r w:rsidRPr="00B33A63">
              <w:rPr>
                <w:color w:val="7F7F7F" w:themeColor="text1" w:themeTint="80"/>
              </w:rPr>
              <w:t>- Научно-техническая инновация</w:t>
            </w:r>
          </w:p>
          <w:p w:rsidR="00B33A63" w:rsidRPr="00B33A63" w:rsidRDefault="00B33A63" w:rsidP="00E43B38">
            <w:pPr>
              <w:rPr>
                <w:color w:val="7F7F7F" w:themeColor="text1" w:themeTint="80"/>
              </w:rPr>
            </w:pPr>
            <w:r w:rsidRPr="00B33A63">
              <w:rPr>
                <w:color w:val="7F7F7F" w:themeColor="text1" w:themeTint="80"/>
              </w:rPr>
              <w:t>- Защита интеллектуальной собственности (планируется или нет, каким образом)</w:t>
            </w:r>
          </w:p>
          <w:p w:rsidR="00AC4465" w:rsidRPr="003B2DB1" w:rsidRDefault="00B33A63" w:rsidP="00E43B38">
            <w:pPr>
              <w:rPr>
                <w:color w:val="7F7F7F" w:themeColor="text1" w:themeTint="80"/>
              </w:rPr>
            </w:pPr>
            <w:r>
              <w:rPr>
                <w:b/>
              </w:rPr>
              <w:t xml:space="preserve">- </w:t>
            </w:r>
            <w:r w:rsidR="00AC4465" w:rsidRPr="0021300C">
              <w:rPr>
                <w:color w:val="7F7F7F" w:themeColor="text1" w:themeTint="80"/>
              </w:rPr>
              <w:t>Чем продукт лучше конкурентов</w:t>
            </w:r>
            <w:r>
              <w:rPr>
                <w:color w:val="7F7F7F" w:themeColor="text1" w:themeTint="80"/>
              </w:rPr>
              <w:t xml:space="preserve"> (включая измеримые количественные показатели)</w:t>
            </w:r>
          </w:p>
          <w:p w:rsidR="00B33A63" w:rsidRDefault="00B33A63" w:rsidP="00E43B38">
            <w:pPr>
              <w:rPr>
                <w:color w:val="7F7F7F" w:themeColor="text1" w:themeTint="80"/>
              </w:rPr>
            </w:pPr>
          </w:p>
          <w:p w:rsidR="00AC4465" w:rsidRPr="0021300C" w:rsidRDefault="00AC4465" w:rsidP="00E43B38">
            <w:pPr>
              <w:rPr>
                <w:color w:val="7F7F7F" w:themeColor="text1" w:themeTint="80"/>
              </w:rPr>
            </w:pPr>
            <w:r w:rsidRPr="0021300C">
              <w:rPr>
                <w:b/>
              </w:rPr>
              <w:t>Бизнес-модель:</w:t>
            </w:r>
            <w:r>
              <w:rPr>
                <w:b/>
              </w:rPr>
              <w:t xml:space="preserve"> </w:t>
            </w:r>
            <w:r>
              <w:rPr>
                <w:color w:val="7F7F7F" w:themeColor="text1" w:themeTint="80"/>
              </w:rPr>
              <w:t xml:space="preserve"> какой основной способ монетизации проекта?</w:t>
            </w:r>
          </w:p>
          <w:p w:rsidR="00AC4465" w:rsidRPr="0021300C" w:rsidRDefault="00AC4465" w:rsidP="00E43B38">
            <w:pPr>
              <w:rPr>
                <w:b/>
                <w:color w:val="000000" w:themeColor="text1"/>
              </w:rPr>
            </w:pPr>
          </w:p>
        </w:tc>
      </w:tr>
      <w:tr w:rsidR="00AC4465" w:rsidRPr="004F522F" w:rsidTr="00A72E7F">
        <w:tc>
          <w:tcPr>
            <w:tcW w:w="3007" w:type="dxa"/>
          </w:tcPr>
          <w:p w:rsidR="00AC4465" w:rsidRPr="004F522F" w:rsidRDefault="00AC4465" w:rsidP="00E43B38">
            <w:r w:rsidRPr="004F522F">
              <w:rPr>
                <w:b/>
              </w:rPr>
              <w:t>Название и статус компании:</w:t>
            </w:r>
            <w:r>
              <w:t xml:space="preserve"> </w:t>
            </w:r>
            <w:r>
              <w:rPr>
                <w:color w:val="7F7F7F" w:themeColor="text1" w:themeTint="80"/>
              </w:rPr>
              <w:t>Адрес</w:t>
            </w:r>
            <w:r>
              <w:rPr>
                <w:color w:val="7F7F7F" w:themeColor="text1" w:themeTint="80"/>
              </w:rPr>
              <w:br/>
              <w:t>Страна/город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4F522F" w:rsidRDefault="00AC4465" w:rsidP="00903D3A">
            <w:pPr>
              <w:rPr>
                <w:b/>
              </w:rPr>
            </w:pPr>
            <w:r>
              <w:rPr>
                <w:b/>
              </w:rPr>
              <w:t>Справка о проекте:</w:t>
            </w:r>
            <w:r>
              <w:rPr>
                <w:b/>
              </w:rPr>
              <w:br/>
            </w:r>
            <w:r>
              <w:rPr>
                <w:color w:val="7F7F7F" w:themeColor="text1" w:themeTint="80"/>
              </w:rPr>
              <w:t>Дата запуска</w:t>
            </w:r>
            <w:r>
              <w:rPr>
                <w:color w:val="7F7F7F" w:themeColor="text1" w:themeTint="80"/>
              </w:rPr>
              <w:br/>
            </w:r>
            <w:r w:rsidR="00903D3A">
              <w:rPr>
                <w:color w:val="7F7F7F" w:themeColor="text1" w:themeTint="80"/>
              </w:rPr>
              <w:t xml:space="preserve">Индустриальное направление </w:t>
            </w:r>
            <w:r w:rsidRPr="00016B11">
              <w:rPr>
                <w:color w:val="7F7F7F" w:themeColor="text1" w:themeTint="80"/>
              </w:rPr>
              <w:t>проекта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6141E5" w:rsidRDefault="00AC4465" w:rsidP="00E43B38">
            <w:pPr>
              <w:rPr>
                <w:b/>
              </w:rPr>
            </w:pPr>
            <w:r>
              <w:rPr>
                <w:b/>
              </w:rPr>
              <w:t xml:space="preserve">Текущий статус: </w:t>
            </w:r>
            <w:r>
              <w:rPr>
                <w:color w:val="7F7F7F" w:themeColor="text1" w:themeTint="80"/>
              </w:rPr>
              <w:t>На каком этапе находится проект?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4F522F" w:rsidRDefault="00AC4465" w:rsidP="00E43B38">
            <w:r w:rsidRPr="006141E5">
              <w:rPr>
                <w:b/>
              </w:rPr>
              <w:t>Ранее привле</w:t>
            </w:r>
            <w:r>
              <w:rPr>
                <w:b/>
              </w:rPr>
              <w:t xml:space="preserve">ченные </w:t>
            </w:r>
            <w:r w:rsidRPr="006141E5">
              <w:rPr>
                <w:b/>
              </w:rPr>
              <w:t>инвестиции:</w:t>
            </w:r>
            <w:r>
              <w:t xml:space="preserve">  </w:t>
            </w:r>
            <w:r w:rsidRPr="004F522F">
              <w:rPr>
                <w:color w:val="7F7F7F" w:themeColor="text1" w:themeTint="80"/>
              </w:rPr>
              <w:t>Инвестиции, гранты</w:t>
            </w:r>
            <w:r>
              <w:rPr>
                <w:color w:val="7F7F7F" w:themeColor="text1" w:themeTint="80"/>
              </w:rPr>
              <w:t>, собственные вложения - укажите объемы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225103" w:rsidRDefault="00AC4465" w:rsidP="00225103">
            <w:r>
              <w:rPr>
                <w:b/>
                <w:color w:val="000000" w:themeColor="text1"/>
              </w:rPr>
              <w:t>Привлекаемое финансирование</w:t>
            </w:r>
            <w:r w:rsidRPr="004F522F">
              <w:rPr>
                <w:b/>
                <w:color w:val="000000" w:themeColor="text1"/>
              </w:rPr>
              <w:t>:</w:t>
            </w:r>
            <w:r>
              <w:t xml:space="preserve"> </w:t>
            </w:r>
            <w:r>
              <w:rPr>
                <w:color w:val="7F7F7F" w:themeColor="text1" w:themeTint="80"/>
              </w:rPr>
              <w:t xml:space="preserve"> </w:t>
            </w:r>
            <w:r w:rsidR="00225103">
              <w:rPr>
                <w:color w:val="7F7F7F" w:themeColor="text1" w:themeTint="80"/>
              </w:rPr>
              <w:t>тыс. руб.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4F522F" w:rsidRDefault="00AC4465" w:rsidP="00E43B38">
            <w:r w:rsidRPr="004F522F">
              <w:rPr>
                <w:b/>
                <w:color w:val="000000" w:themeColor="text1"/>
              </w:rPr>
              <w:t>Назначение инвестиций:</w:t>
            </w:r>
            <w:r>
              <w:t xml:space="preserve"> </w:t>
            </w:r>
            <w:r w:rsidRPr="004F522F">
              <w:rPr>
                <w:color w:val="7F7F7F" w:themeColor="text1" w:themeTint="80"/>
              </w:rPr>
              <w:t xml:space="preserve">На </w:t>
            </w:r>
            <w:r>
              <w:rPr>
                <w:color w:val="7F7F7F" w:themeColor="text1" w:themeTint="80"/>
              </w:rPr>
              <w:t>какие цели привлекается финансирование</w:t>
            </w:r>
            <w:r w:rsidRPr="004F522F">
              <w:rPr>
                <w:color w:val="7F7F7F" w:themeColor="text1" w:themeTint="80"/>
              </w:rPr>
              <w:t>?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016B11" w:rsidRDefault="00AC4465" w:rsidP="00E43B38">
            <w:r>
              <w:rPr>
                <w:b/>
              </w:rPr>
              <w:t>Доход проекта за последний квартал</w:t>
            </w:r>
            <w:r w:rsidR="00225103">
              <w:rPr>
                <w:b/>
              </w:rPr>
              <w:t xml:space="preserve"> (при наличии)</w:t>
            </w:r>
            <w:r w:rsidRPr="00602C2B">
              <w:rPr>
                <w:b/>
              </w:rPr>
              <w:t>:</w:t>
            </w:r>
            <w:r>
              <w:t xml:space="preserve">  </w:t>
            </w:r>
            <w:r w:rsidR="00225103">
              <w:rPr>
                <w:color w:val="7F7F7F" w:themeColor="text1" w:themeTint="80"/>
              </w:rPr>
              <w:t>тыс. руб.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016B11" w:rsidRDefault="00AC4465" w:rsidP="00E43B38">
            <w:pPr>
              <w:rPr>
                <w:b/>
              </w:rPr>
            </w:pPr>
            <w:r w:rsidRPr="00602C2B">
              <w:rPr>
                <w:b/>
              </w:rPr>
              <w:t>Прогноз</w:t>
            </w:r>
            <w:r>
              <w:rPr>
                <w:b/>
              </w:rPr>
              <w:t>ируемый</w:t>
            </w:r>
            <w:r w:rsidRPr="00602C2B">
              <w:rPr>
                <w:b/>
              </w:rPr>
              <w:t xml:space="preserve"> доход:</w:t>
            </w:r>
            <w:r>
              <w:t xml:space="preserve"> </w:t>
            </w:r>
            <w:r w:rsidRPr="00016B11">
              <w:rPr>
                <w:color w:val="7F7F7F" w:themeColor="text1" w:themeTint="80"/>
              </w:rPr>
              <w:br/>
              <w:t xml:space="preserve">1 </w:t>
            </w:r>
            <w:r>
              <w:rPr>
                <w:color w:val="7F7F7F" w:themeColor="text1" w:themeTint="80"/>
              </w:rPr>
              <w:t xml:space="preserve">год: </w:t>
            </w:r>
            <w:r w:rsidR="00225103">
              <w:rPr>
                <w:color w:val="7F7F7F" w:themeColor="text1" w:themeTint="80"/>
              </w:rPr>
              <w:t>тыс. руб.</w:t>
            </w:r>
            <w:r w:rsidRPr="00016B11">
              <w:rPr>
                <w:color w:val="7F7F7F" w:themeColor="text1" w:themeTint="80"/>
              </w:rPr>
              <w:br/>
              <w:t xml:space="preserve">2 </w:t>
            </w:r>
            <w:r>
              <w:rPr>
                <w:color w:val="7F7F7F" w:themeColor="text1" w:themeTint="80"/>
              </w:rPr>
              <w:t xml:space="preserve">год: </w:t>
            </w:r>
            <w:r w:rsidR="00225103">
              <w:rPr>
                <w:color w:val="7F7F7F" w:themeColor="text1" w:themeTint="80"/>
              </w:rPr>
              <w:t>тыс. руб.</w:t>
            </w:r>
            <w:r w:rsidRPr="00016B11">
              <w:rPr>
                <w:color w:val="7F7F7F" w:themeColor="text1" w:themeTint="80"/>
              </w:rPr>
              <w:br/>
              <w:t xml:space="preserve">3 </w:t>
            </w:r>
            <w:r>
              <w:rPr>
                <w:color w:val="7F7F7F" w:themeColor="text1" w:themeTint="80"/>
              </w:rPr>
              <w:t xml:space="preserve">год: </w:t>
            </w:r>
            <w:r w:rsidR="00225103">
              <w:rPr>
                <w:color w:val="7F7F7F" w:themeColor="text1" w:themeTint="80"/>
              </w:rPr>
              <w:t>тыс. руб.</w:t>
            </w: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  <w:tr w:rsidR="00AC4465" w:rsidRPr="004F522F" w:rsidTr="00A72E7F">
        <w:tc>
          <w:tcPr>
            <w:tcW w:w="3007" w:type="dxa"/>
          </w:tcPr>
          <w:p w:rsidR="00AC4465" w:rsidRPr="00225103" w:rsidRDefault="00AC4465" w:rsidP="00E43B38">
            <w:pPr>
              <w:rPr>
                <w:color w:val="7F7F7F" w:themeColor="text1" w:themeTint="80"/>
              </w:rPr>
            </w:pPr>
            <w:r w:rsidRPr="0021300C">
              <w:rPr>
                <w:b/>
              </w:rPr>
              <w:t>Команда</w:t>
            </w:r>
            <w:r>
              <w:rPr>
                <w:b/>
              </w:rPr>
              <w:t xml:space="preserve">: </w:t>
            </w:r>
            <w:r>
              <w:rPr>
                <w:color w:val="7F7F7F" w:themeColor="text1" w:themeTint="80"/>
              </w:rPr>
              <w:br/>
            </w:r>
            <w:r w:rsidR="00225103">
              <w:rPr>
                <w:color w:val="7F7F7F" w:themeColor="text1" w:themeTint="80"/>
              </w:rPr>
              <w:t>ГД</w:t>
            </w:r>
            <w:r w:rsidRPr="00016B11">
              <w:rPr>
                <w:color w:val="7F7F7F" w:themeColor="text1" w:themeTint="80"/>
              </w:rPr>
              <w:br/>
            </w:r>
            <w:r w:rsidR="00225103">
              <w:rPr>
                <w:color w:val="7F7F7F" w:themeColor="text1" w:themeTint="80"/>
              </w:rPr>
              <w:t>Директор по технологиям</w:t>
            </w:r>
            <w:r w:rsidRPr="00016B11">
              <w:rPr>
                <w:color w:val="7F7F7F" w:themeColor="text1" w:themeTint="80"/>
              </w:rPr>
              <w:br/>
            </w:r>
            <w:r w:rsidR="00225103">
              <w:rPr>
                <w:color w:val="7F7F7F" w:themeColor="text1" w:themeTint="80"/>
              </w:rPr>
              <w:t>Директор по развитию</w:t>
            </w:r>
          </w:p>
          <w:p w:rsidR="00AC4465" w:rsidRPr="00602C2B" w:rsidRDefault="00AC4465" w:rsidP="00E43B38">
            <w:pPr>
              <w:rPr>
                <w:b/>
              </w:rPr>
            </w:pPr>
          </w:p>
        </w:tc>
        <w:tc>
          <w:tcPr>
            <w:tcW w:w="6740" w:type="dxa"/>
            <w:vMerge/>
          </w:tcPr>
          <w:p w:rsidR="00AC4465" w:rsidRPr="004F522F" w:rsidRDefault="00AC4465" w:rsidP="00E43B38"/>
        </w:tc>
      </w:tr>
    </w:tbl>
    <w:p w:rsidR="00275707" w:rsidRPr="00A6131B" w:rsidRDefault="00275707" w:rsidP="0027570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5C25">
        <w:rPr>
          <w:rFonts w:ascii="Times New Roman" w:hAnsi="Times New Roman" w:cs="Times New Roman"/>
          <w:sz w:val="28"/>
          <w:szCs w:val="28"/>
        </w:rPr>
        <w:t>3</w:t>
      </w: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>порядке проведения отбора инновационных проектов по теме</w:t>
      </w: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275707" w:rsidRPr="00A6131B" w:rsidRDefault="00275707" w:rsidP="00275707">
      <w:pPr>
        <w:pStyle w:val="a9"/>
        <w:ind w:left="5387"/>
        <w:rPr>
          <w:sz w:val="28"/>
          <w:szCs w:val="28"/>
        </w:rPr>
      </w:pP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131B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Pr="00A6131B">
        <w:rPr>
          <w:rFonts w:ascii="Times New Roman" w:hAnsi="Times New Roman" w:cs="Times New Roman"/>
          <w:b/>
          <w:caps/>
          <w:sz w:val="28"/>
          <w:szCs w:val="28"/>
        </w:rPr>
        <w:t>СОИСКАТЕЛЯ</w:t>
      </w: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131B">
        <w:rPr>
          <w:rFonts w:ascii="Times New Roman" w:hAnsi="Times New Roman" w:cs="Times New Roman"/>
          <w:b/>
          <w:caps/>
          <w:sz w:val="28"/>
          <w:szCs w:val="28"/>
        </w:rPr>
        <w:t>(Заявителя по предварительной экспертизе)</w:t>
      </w:r>
    </w:p>
    <w:p w:rsidR="00275707" w:rsidRPr="00A6131B" w:rsidRDefault="00275707" w:rsidP="002757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131B">
        <w:rPr>
          <w:rFonts w:ascii="Times New Roman" w:hAnsi="Times New Roman" w:cs="Times New Roman"/>
          <w:b/>
          <w:caps/>
          <w:sz w:val="28"/>
          <w:szCs w:val="28"/>
        </w:rPr>
        <w:t>(для стартапов)</w:t>
      </w:r>
    </w:p>
    <w:p w:rsidR="00275707" w:rsidRPr="00A6131B" w:rsidRDefault="00275707" w:rsidP="00275707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275707" w:rsidRPr="00A6131B" w:rsidRDefault="00275707" w:rsidP="002757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ОБЩАЯ ИНФОРМАЦИЯ.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1. Название проекта.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2. Наименование (ФИО) Соискателя (Заявителя по предварительной экспертизе).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3. </w:t>
      </w:r>
      <w:r w:rsidRPr="00692762">
        <w:rPr>
          <w:rFonts w:ascii="Times New Roman" w:hAnsi="Times New Roman" w:cs="Times New Roman"/>
          <w:sz w:val="28"/>
          <w:szCs w:val="28"/>
        </w:rPr>
        <w:t>Направление, к которому относится проект (можно выбрать только одно направление): Стратегические компьютерные технологии и программное обеспечение.</w:t>
      </w:r>
      <w:r w:rsidRPr="00A6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4. Краткое резюме проекта (5 предложений) с указанием имеющихся наработок и основных целей развития проекта.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5. Контактное лицо по проекту (лицо, заполнявшее анкету): </w:t>
      </w:r>
    </w:p>
    <w:p w:rsidR="00275707" w:rsidRPr="00A6131B" w:rsidRDefault="00275707" w:rsidP="00275707">
      <w:pPr>
        <w:pStyle w:val="Default"/>
        <w:spacing w:after="7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a. ФИО. </w:t>
      </w:r>
    </w:p>
    <w:p w:rsidR="00275707" w:rsidRPr="00A6131B" w:rsidRDefault="00275707" w:rsidP="00275707">
      <w:pPr>
        <w:pStyle w:val="Default"/>
        <w:spacing w:after="7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b. Телефон. 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c. E-mail.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ПРОБЛЕМА И РЕШЕНИЕ.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6. Опишите проблему, на решение которой направлен проект: </w:t>
      </w:r>
    </w:p>
    <w:p w:rsidR="00275707" w:rsidRPr="00A6131B" w:rsidRDefault="00275707" w:rsidP="00275707">
      <w:pPr>
        <w:pStyle w:val="Default"/>
        <w:spacing w:after="7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a. Описание проблемы. 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b. Приведите ссылки на исследования и материалы, подтверждающие актуальность заявленной проблемы: </w:t>
      </w:r>
    </w:p>
    <w:p w:rsidR="00275707" w:rsidRPr="00A6131B" w:rsidRDefault="00275707" w:rsidP="00275707">
      <w:pPr>
        <w:pStyle w:val="Default"/>
        <w:spacing w:after="7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i. … </w:t>
      </w:r>
    </w:p>
    <w:p w:rsidR="00275707" w:rsidRPr="00A6131B" w:rsidRDefault="00275707" w:rsidP="00275707">
      <w:pPr>
        <w:pStyle w:val="Default"/>
        <w:spacing w:after="7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ii. … </w:t>
      </w:r>
    </w:p>
    <w:p w:rsidR="00275707" w:rsidRPr="00A6131B" w:rsidRDefault="00275707" w:rsidP="00275707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iii. ...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7. Как проект решает описанную проблему, и в чем заключается инновационность подхода.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8. Опишите основные технологические и рыночные тренды в рассматриваемой отрасли: </w:t>
      </w:r>
    </w:p>
    <w:p w:rsidR="00275707" w:rsidRPr="00A6131B" w:rsidRDefault="00275707" w:rsidP="00275707">
      <w:pPr>
        <w:pStyle w:val="Default"/>
        <w:spacing w:after="7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a. Описание трендов. 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b. Приведите ссылки на соответствующие исследования и материалы.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6131B">
        <w:rPr>
          <w:rFonts w:ascii="Times New Roman" w:hAnsi="Times New Roman" w:cs="Times New Roman"/>
          <w:sz w:val="28"/>
          <w:szCs w:val="28"/>
        </w:rPr>
        <w:t>. Приведите ссылки на наиболее близкие к заявленной Исследовательской деятельности российские и (или) зарубежные патенты, обладателем которых являются третьи лица.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A6131B">
        <w:rPr>
          <w:rFonts w:ascii="Times New Roman" w:hAnsi="Times New Roman" w:cs="Times New Roman"/>
          <w:caps/>
          <w:sz w:val="28"/>
          <w:szCs w:val="28"/>
        </w:rPr>
        <w:t xml:space="preserve">ТЕХНОЛОГИЯ.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9. Приведите описание базовой технологии.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10. Укажите, при наличии, имеющие непосредственное отношение к проекту российские и (или) зарубежные научные публикации, патенты и (или) заявки на выдачу патента, обладателем (заявителем по которым) является Соискатель, а также разработанные алгоритмы, протоколы, программы для ЭВМ и (или) базы данных, исключительные права на которые принадлежат Вам, или, если они реализованы в рамках открытого кода GPL, то публичные ссылки на них:</w:t>
      </w:r>
    </w:p>
    <w:p w:rsidR="00275707" w:rsidRPr="00A6131B" w:rsidRDefault="00275707" w:rsidP="00275707">
      <w:pPr>
        <w:pStyle w:val="Default"/>
        <w:spacing w:after="7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a. … </w:t>
      </w:r>
    </w:p>
    <w:p w:rsidR="00275707" w:rsidRPr="00A6131B" w:rsidRDefault="00275707" w:rsidP="00275707">
      <w:pPr>
        <w:pStyle w:val="Default"/>
        <w:spacing w:after="7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b. … 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c. …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СХЕМА КОММЕРЦИАЛИЗАЦИИ.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11. Опишите предполагаемые основные направления коммерциализации Вашего проекта (в ближайшей перспективе и (или) в будущем): </w:t>
      </w:r>
    </w:p>
    <w:p w:rsidR="00275707" w:rsidRPr="00A6131B" w:rsidRDefault="00275707" w:rsidP="00275707">
      <w:pPr>
        <w:pStyle w:val="Default"/>
        <w:spacing w:after="9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a. … </w:t>
      </w:r>
    </w:p>
    <w:p w:rsidR="00275707" w:rsidRPr="00A6131B" w:rsidRDefault="00275707" w:rsidP="00275707">
      <w:pPr>
        <w:pStyle w:val="Default"/>
        <w:spacing w:after="9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b. … 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c. …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КОНКУРИРУЮЩИЕ РЕШЕНИЯ.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12. Перечислите наиболее близкие аналоги Вашего решения на рынке и опишите, в чем заключается Ваше преимущество.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13. Перечислите </w:t>
      </w:r>
      <w:r w:rsidRPr="00A6131B">
        <w:rPr>
          <w:rFonts w:ascii="Times New Roman" w:hAnsi="Times New Roman" w:cs="Times New Roman"/>
          <w:color w:val="auto"/>
          <w:sz w:val="28"/>
          <w:szCs w:val="28"/>
        </w:rPr>
        <w:t>научные группы, институты, компании, ведущие аналогичные или близкие разработки и опишите, в чем заключается Ваше преимущество</w:t>
      </w:r>
      <w:r w:rsidRPr="00A613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ПАРАМЕТРЫ РЫНКА.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14. Укажите рынки, на которых потенциально может быть реализован проект  (перечислите страны, регионы, укажите основных потребителей, оцените примерный объем рынка, его динамику, ваше будущее позиционирование на нем).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15. Приведите ссылки на соответствующие исследования рынков (на русском или английском языках).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КОМАНДА.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16. Ключевые члены команды проекта (не менее 2-х, не более 4-х): </w:t>
      </w:r>
    </w:p>
    <w:p w:rsidR="00275707" w:rsidRPr="00A6131B" w:rsidRDefault="00275707" w:rsidP="00275707">
      <w:pPr>
        <w:pStyle w:val="Default"/>
        <w:spacing w:after="8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a. ФИО.</w:t>
      </w:r>
    </w:p>
    <w:p w:rsidR="00275707" w:rsidRPr="00A6131B" w:rsidRDefault="00275707" w:rsidP="00275707">
      <w:pPr>
        <w:pStyle w:val="Default"/>
        <w:spacing w:after="8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b. Роль в проекте (должность в компании). </w:t>
      </w:r>
    </w:p>
    <w:p w:rsidR="00275707" w:rsidRPr="00A6131B" w:rsidRDefault="00275707" w:rsidP="00275707">
      <w:pPr>
        <w:pStyle w:val="Default"/>
        <w:spacing w:after="8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c. Описание функций, задач, работ, которые будет выполнять данный член команды проекта в рамках проекта. </w:t>
      </w:r>
    </w:p>
    <w:p w:rsidR="00275707" w:rsidRPr="00A6131B" w:rsidRDefault="00275707" w:rsidP="00275707">
      <w:pPr>
        <w:pStyle w:val="Default"/>
        <w:spacing w:after="8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d. Сфера деятельности и профессиональные достижения. </w:t>
      </w:r>
    </w:p>
    <w:p w:rsidR="00275707" w:rsidRPr="00A6131B" w:rsidRDefault="00275707" w:rsidP="00275707">
      <w:pPr>
        <w:pStyle w:val="Default"/>
        <w:spacing w:after="8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e. Ключевой опыт, имеющий отношение к области данного проекта. </w:t>
      </w:r>
    </w:p>
    <w:p w:rsidR="00275707" w:rsidRPr="00A6131B" w:rsidRDefault="00275707" w:rsidP="00275707">
      <w:pPr>
        <w:pStyle w:val="Default"/>
        <w:spacing w:after="8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f. Образование (ВУЗ, специальность и т.д.), ученая степень, звание. </w:t>
      </w:r>
    </w:p>
    <w:p w:rsidR="00275707" w:rsidRPr="00A6131B" w:rsidRDefault="00275707" w:rsidP="00275707">
      <w:pPr>
        <w:pStyle w:val="Default"/>
        <w:spacing w:after="8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g. Места работы, должности за последние 5 лет. 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h. Научные публикации:</w:t>
      </w:r>
    </w:p>
    <w:p w:rsidR="00275707" w:rsidRPr="00A6131B" w:rsidRDefault="00275707" w:rsidP="00275707">
      <w:pPr>
        <w:pStyle w:val="Default"/>
        <w:spacing w:after="9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i. … </w:t>
      </w:r>
    </w:p>
    <w:p w:rsidR="00275707" w:rsidRPr="00A6131B" w:rsidRDefault="00275707" w:rsidP="00275707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ii. … 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i. Цитируемость (индекс цитируемости, индекс Хирша и тому подобное), доклады на международных научных конференциях.</w:t>
      </w:r>
    </w:p>
    <w:p w:rsidR="00275707" w:rsidRPr="00A6131B" w:rsidRDefault="00275707" w:rsidP="0027570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6131B">
        <w:rPr>
          <w:rFonts w:ascii="Times New Roman" w:hAnsi="Times New Roman" w:cs="Times New Roman"/>
          <w:sz w:val="28"/>
          <w:szCs w:val="28"/>
        </w:rPr>
        <w:t>. При наличии, сведения об объектах интеллектуальной собственности в области выбранного Направления деятельности, включая изобретения, полезные модели, промышленные образцы, алгоритмы и протоколы, программы для ЭВМ, базы данных, топологии интегральных микросхем, автором (соавтором) которых является член команды.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РЕСУРСЫ. </w:t>
      </w:r>
    </w:p>
    <w:p w:rsidR="00275707" w:rsidRPr="00A6131B" w:rsidRDefault="00275707" w:rsidP="00275707">
      <w:pPr>
        <w:pStyle w:val="Default"/>
        <w:spacing w:after="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17. История и динамика развития проекта. </w:t>
      </w:r>
    </w:p>
    <w:p w:rsidR="00275707" w:rsidRPr="00A6131B" w:rsidRDefault="00275707" w:rsidP="00275707">
      <w:pPr>
        <w:pStyle w:val="Default"/>
        <w:spacing w:after="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18. Получали ли Вы и (или) члены команды проекта гранты на данную или схожую тематику? (даты, суммы, характер проектов, полученные результаты). </w:t>
      </w:r>
    </w:p>
    <w:p w:rsidR="00275707" w:rsidRPr="00A6131B" w:rsidRDefault="00275707" w:rsidP="00275707">
      <w:pPr>
        <w:pStyle w:val="Default"/>
        <w:spacing w:after="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19. Привлекалось ли венчурное и (или) иное финансирование? (инвесторы, суммы, результаты).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20. Участвует ли проект в программах других институтов развития (если да, то указать название института развития. К институтам развития, например, относятся Роснано, РВК, Внешэкономбанк,  ММВБ, Фонд содействия развитию малых форм предприятий в научно-технической сфере, Агентство стратегических инициатив, Российская ассоциация прямого и венчурного инвестирования, Росмолодежь, ММВБ, «ОПОРА России»).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ЦЕЛИ И ЗАДАЧИ.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21. Укажите текущий статус проекта (какие результаты уже достигнуты и чем они подтверждены).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22. Опишите ключевые цели проекта (не более 3-х) и ориентировочный срок их достижения: </w:t>
      </w:r>
    </w:p>
    <w:p w:rsidR="00275707" w:rsidRPr="00A6131B" w:rsidRDefault="00275707" w:rsidP="00275707">
      <w:pPr>
        <w:pStyle w:val="Default"/>
        <w:spacing w:after="9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a. … </w:t>
      </w:r>
    </w:p>
    <w:p w:rsidR="00275707" w:rsidRPr="00A6131B" w:rsidRDefault="00275707" w:rsidP="00275707">
      <w:pPr>
        <w:pStyle w:val="Default"/>
        <w:spacing w:after="9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b. … </w:t>
      </w:r>
    </w:p>
    <w:p w:rsidR="00275707" w:rsidRPr="00A6131B" w:rsidRDefault="00275707" w:rsidP="00275707">
      <w:pPr>
        <w:pStyle w:val="Default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c. …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23. План реализации проекта:</w:t>
      </w:r>
    </w:p>
    <w:p w:rsidR="00275707" w:rsidRPr="00A6131B" w:rsidRDefault="00275707" w:rsidP="00275707">
      <w:pPr>
        <w:pStyle w:val="Default"/>
        <w:spacing w:after="9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a. Дорожная карта проекта (ключевые ближайшие (2-3 года) этапы) по форме, приведенной ниже:</w:t>
      </w:r>
    </w:p>
    <w:tbl>
      <w:tblPr>
        <w:tblW w:w="9489" w:type="dxa"/>
        <w:tblInd w:w="93" w:type="dxa"/>
        <w:tblLook w:val="04A0" w:firstRow="1" w:lastRow="0" w:firstColumn="1" w:lastColumn="0" w:noHBand="0" w:noVBand="1"/>
      </w:tblPr>
      <w:tblGrid>
        <w:gridCol w:w="3467"/>
        <w:gridCol w:w="1303"/>
        <w:gridCol w:w="286"/>
        <w:gridCol w:w="1514"/>
        <w:gridCol w:w="10"/>
        <w:gridCol w:w="1540"/>
        <w:gridCol w:w="10"/>
        <w:gridCol w:w="1348"/>
        <w:gridCol w:w="11"/>
      </w:tblGrid>
      <w:tr w:rsidR="00275707" w:rsidRPr="00A6131B" w:rsidTr="00E43B38">
        <w:trPr>
          <w:gridAfter w:val="1"/>
          <w:wAfter w:w="11" w:type="dxa"/>
          <w:trHeight w:val="570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ДОРОЖНАЯ КАРТА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</w:tcPr>
          <w:p w:rsidR="00275707" w:rsidRPr="00A6131B" w:rsidRDefault="00275707" w:rsidP="00E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275707" w:rsidRPr="00A6131B" w:rsidRDefault="00275707" w:rsidP="00E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20__ год</w:t>
            </w:r>
          </w:p>
        </w:tc>
      </w:tr>
      <w:tr w:rsidR="00275707" w:rsidRPr="00A6131B" w:rsidTr="00E43B38">
        <w:trPr>
          <w:gridAfter w:val="1"/>
          <w:wAfter w:w="11" w:type="dxa"/>
          <w:trHeight w:val="780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sz w:val="28"/>
                <w:szCs w:val="28"/>
              </w:rPr>
              <w:t>[ПРОЕКТ]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707" w:rsidRPr="00A6131B" w:rsidRDefault="00275707" w:rsidP="00E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статус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5707" w:rsidRPr="00A6131B" w:rsidRDefault="00275707" w:rsidP="00E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 квартал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5707" w:rsidRPr="00A6131B" w:rsidRDefault="00275707" w:rsidP="00E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 квартал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5707" w:rsidRPr="00A6131B" w:rsidRDefault="00275707" w:rsidP="00E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trHeight w:val="5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Исследования и разработки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2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5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Создание продукта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2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5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организационное развитие и план по найму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2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5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Защита интеллектуальной собственности и лицензирование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2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5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Маркетинг, внедрение, продвижение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383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75707" w:rsidRPr="00A6131B" w:rsidTr="00E43B38">
        <w:trPr>
          <w:gridAfter w:val="1"/>
          <w:wAfter w:w="11" w:type="dxa"/>
          <w:trHeight w:val="525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Привлечение инвестиций и продажи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5707" w:rsidRPr="00A6131B" w:rsidDel="00E20EBD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707" w:rsidRPr="00A6131B" w:rsidTr="00E43B38">
        <w:trPr>
          <w:gridAfter w:val="1"/>
          <w:wAfter w:w="11" w:type="dxa"/>
          <w:trHeight w:val="46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707" w:rsidRPr="00A6131B" w:rsidRDefault="00275707" w:rsidP="00E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3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75707" w:rsidRPr="00A6131B" w:rsidRDefault="00275707" w:rsidP="00275707">
      <w:pPr>
        <w:pStyle w:val="Default"/>
        <w:spacing w:after="9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after="9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b. Обобщенный план последующего развития (до достижения коммерческого результата).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СВЕДЕНИЯ О ЮРИДИЧЕСКОМ ЛИЦЕ (ЗАЯВИТЕЛЕМ ПО ПРЕДВАРИТЕЛЬНОЙ ЭКСПЕРТИЗЕ НЕ ЗАПОЛНЯЮТСЯ).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24. Название юридического лица.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25. Контактный телефон.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26. Почтовый адрес.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27. Web-сайт. </w:t>
      </w:r>
    </w:p>
    <w:p w:rsidR="00275707" w:rsidRPr="00A6131B" w:rsidRDefault="00275707" w:rsidP="00275707">
      <w:pPr>
        <w:pStyle w:val="Default"/>
        <w:spacing w:after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28. Основной государственный регистрационный номер (ОГРН) юридического лица.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29. Индивидуальный номер налогоплательщика (ИНН) юридического лица. </w:t>
      </w: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07" w:rsidRPr="00A6131B" w:rsidRDefault="00275707" w:rsidP="0027570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275707" w:rsidRPr="00A6131B" w:rsidRDefault="00275707" w:rsidP="0027570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Направляя настоящую Анкету в Некоммерческую организацию Фонд развития Центра разработки и коммерциализации новых технологий: </w:t>
      </w:r>
    </w:p>
    <w:p w:rsidR="00275707" w:rsidRPr="00A6131B" w:rsidRDefault="00275707" w:rsidP="0027570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1) Соискатель (Заявитель по предварительной экспертизе) подтверждает, что проект Соискателя не предполагает создания технологий двойного назначения, и просит Некоммерческую организацию Фонд развития Центра разработки и коммерциализации новых технологий по завершении формальной проверки Заявки направить Заявку на рассмотрение в Экспертную коллегию для проведения экспертизы Заявки по существу;</w:t>
      </w:r>
    </w:p>
    <w:p w:rsidR="00275707" w:rsidRPr="00A6131B" w:rsidRDefault="00275707" w:rsidP="0027570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2) Соискатель принимает обязательство осуществлять Исследовательскую деятельность в соответствии с Законом и Правилами проекта, а также разместить свой постоянно действующий исполнительный орган (иные органы или лиц, имеющих право действовать от имени Соискателя без доверенности) на территории инновационного центра «Сколково» до 1 января 2014 года;</w:t>
      </w:r>
    </w:p>
    <w:p w:rsidR="00275707" w:rsidRPr="00A6131B" w:rsidRDefault="00275707" w:rsidP="0027570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>3) Заявитель по предварительной экспертизе – физическое лицо – своей волей и в своем интересе выражает согласие на обработку его персональных данных Некоммерческой организацией Фонд развития Центра разработки и коммерциализации новых технологий для формирования реестра поступивших заявок на присвоение статуса участника проекта создания и обеспечения функционирования инновационного центра «Сколково», включая сбор, систематизацию, накопление, хранение, уточнение (обновление, изменение), распространение (в том числе передачу) и уничтожение его персональных данных. Согласие выражается на неопределенный срок и может быть отозвано путем подачи Некоммерческой организации Фонд развития Центра разработки и коммерциализации новых технологий письменного заявления.</w:t>
      </w:r>
    </w:p>
    <w:p w:rsidR="00275707" w:rsidRPr="00A6131B" w:rsidRDefault="00275707" w:rsidP="00275707">
      <w:pPr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br w:type="page"/>
      </w:r>
    </w:p>
    <w:p w:rsidR="00275707" w:rsidRPr="00A6131B" w:rsidRDefault="00275707" w:rsidP="0027570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3191D">
        <w:rPr>
          <w:rFonts w:ascii="Times New Roman" w:hAnsi="Times New Roman" w:cs="Times New Roman"/>
          <w:sz w:val="28"/>
          <w:szCs w:val="28"/>
        </w:rPr>
        <w:t>4</w:t>
      </w: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>порядке проведения отбора инновационных проектов по теме</w:t>
      </w:r>
    </w:p>
    <w:p w:rsidR="00275707" w:rsidRPr="00A6131B" w:rsidRDefault="00275707" w:rsidP="00275707">
      <w:pPr>
        <w:pStyle w:val="a9"/>
        <w:ind w:left="5387"/>
        <w:jc w:val="right"/>
        <w:rPr>
          <w:sz w:val="28"/>
          <w:szCs w:val="28"/>
        </w:rPr>
      </w:pPr>
    </w:p>
    <w:p w:rsidR="00275707" w:rsidRDefault="00275707" w:rsidP="00275707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275707" w:rsidRDefault="00275707" w:rsidP="00275707">
      <w:pPr>
        <w:pStyle w:val="a9"/>
        <w:ind w:left="5387"/>
        <w:jc w:val="right"/>
        <w:rPr>
          <w:sz w:val="28"/>
          <w:szCs w:val="28"/>
        </w:rPr>
      </w:pPr>
    </w:p>
    <w:p w:rsidR="00275707" w:rsidRPr="00A6131B" w:rsidRDefault="00275707" w:rsidP="0027570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707" w:rsidRPr="00A6131B" w:rsidRDefault="0043191D" w:rsidP="002757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Финансовая модель</w:t>
      </w:r>
    </w:p>
    <w:p w:rsidR="00F937E2" w:rsidRDefault="00F937E2" w:rsidP="00275707">
      <w:pPr>
        <w:ind w:left="360"/>
        <w:jc w:val="both"/>
      </w:pPr>
    </w:p>
    <w:p w:rsidR="00F937E2" w:rsidRDefault="00F937E2" w:rsidP="00275707">
      <w:pPr>
        <w:ind w:left="360"/>
        <w:jc w:val="both"/>
      </w:pPr>
      <w:r>
        <w:t>Финансовая модель (шаблон) доступна для скачивания по ссылке:</w:t>
      </w:r>
    </w:p>
    <w:p w:rsidR="006E7161" w:rsidRDefault="006D134F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21" w:history="1">
        <w:r w:rsidR="00F937E2">
          <w:rPr>
            <w:rStyle w:val="a4"/>
          </w:rPr>
          <w:t>http://community.sk.ru/press/events/october2013/favorit/p/download.aspx</w:t>
        </w:r>
      </w:hyperlink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174B" w:rsidRDefault="0013174B" w:rsidP="006E716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6E7161" w:rsidRPr="00A6131B" w:rsidRDefault="006E7161" w:rsidP="006E716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E7161" w:rsidRPr="00A6131B" w:rsidRDefault="006E7161" w:rsidP="006E7161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>порядке проведения отбора инновационных проектов по теме</w:t>
      </w:r>
    </w:p>
    <w:p w:rsidR="006E7161" w:rsidRPr="00A6131B" w:rsidRDefault="006E7161" w:rsidP="006E7161">
      <w:pPr>
        <w:pStyle w:val="a9"/>
        <w:ind w:left="5387"/>
        <w:jc w:val="right"/>
        <w:rPr>
          <w:sz w:val="28"/>
          <w:szCs w:val="28"/>
        </w:rPr>
      </w:pPr>
    </w:p>
    <w:p w:rsidR="006E7161" w:rsidRDefault="006E7161" w:rsidP="006E7161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6E7161" w:rsidRDefault="006E7161" w:rsidP="0027570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161" w:rsidRDefault="006E7161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:rsidR="006E7161" w:rsidRPr="006E73AB" w:rsidRDefault="006E7161" w:rsidP="006E7161">
      <w:pPr>
        <w:pStyle w:val="a5"/>
        <w:ind w:left="851"/>
        <w:jc w:val="center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 принятии </w:t>
      </w:r>
      <w:r w:rsidR="00DC677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 рассмотрению </w:t>
      </w: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Заявки на участие в </w:t>
      </w:r>
      <w:r w:rsidR="00E921F0"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>Отборе</w:t>
      </w:r>
      <w:r w:rsidR="00E92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>инновационных проектов</w:t>
      </w:r>
      <w:r w:rsidRPr="006E73AB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:rsidR="006E7161" w:rsidRPr="006E73AB" w:rsidRDefault="006E7161" w:rsidP="006E7161">
      <w:pPr>
        <w:pStyle w:val="a5"/>
        <w:ind w:left="851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6E73AB">
        <w:rPr>
          <w:rFonts w:ascii="Times New Roman" w:eastAsiaTheme="majorEastAsia" w:hAnsi="Times New Roman" w:cs="Times New Roman"/>
          <w:b/>
          <w:bCs/>
          <w:sz w:val="32"/>
          <w:szCs w:val="32"/>
        </w:rPr>
        <w:t>«</w:t>
      </w:r>
      <w:r w:rsidRPr="006E73AB">
        <w:rPr>
          <w:rFonts w:ascii="Times New Roman" w:hAnsi="Times New Roman" w:cs="Times New Roman"/>
          <w:b/>
          <w:sz w:val="32"/>
          <w:szCs w:val="32"/>
        </w:rPr>
        <w:t>Лучший инвестиционный проект в сфере информационных и компьютерных технологий 2013</w:t>
      </w:r>
      <w:r w:rsidRPr="006E73AB">
        <w:rPr>
          <w:rFonts w:ascii="Times New Roman" w:eastAsiaTheme="majorEastAsia" w:hAnsi="Times New Roman" w:cs="Times New Roman"/>
          <w:b/>
          <w:bCs/>
          <w:sz w:val="32"/>
          <w:szCs w:val="32"/>
        </w:rPr>
        <w:t>»</w:t>
      </w:r>
    </w:p>
    <w:p w:rsidR="006E7161" w:rsidRPr="00493DCF" w:rsidRDefault="006E7161" w:rsidP="006E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7161" w:rsidRPr="00493DCF" w:rsidRDefault="006E7161" w:rsidP="006E7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Уважаемый </w:t>
      </w:r>
      <w:r w:rsidR="00A6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проекта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E7161" w:rsidRPr="00493DCF" w:rsidRDefault="006E7161" w:rsidP="006E7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получена и принята к рассмотрению Заявка на участие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921F0"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Отборе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инновационных проектов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«Лучший инвестиционный проект в сфере информационных и компьютерных технологий 2013»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 [</w:t>
      </w:r>
      <w:r w:rsidRPr="00493D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дата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по проекту ____________ [</w:t>
      </w:r>
      <w:r w:rsidRPr="00493D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название проекта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</w:t>
      </w:r>
    </w:p>
    <w:p w:rsidR="006E7161" w:rsidRDefault="006E7161" w:rsidP="006E7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61" w:rsidRPr="00493DCF" w:rsidRDefault="006E7161" w:rsidP="006E7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уважением,</w:t>
      </w:r>
    </w:p>
    <w:p w:rsidR="006E7161" w:rsidRPr="006E7161" w:rsidRDefault="006E7161" w:rsidP="006E7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</w:t>
      </w:r>
      <w:r w:rsidR="00E92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инновационных проектов по теме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«Лучший инвестиционный проект в сфере информационных и компьютерных технологий 2013»</w:t>
      </w:r>
    </w:p>
    <w:p w:rsidR="006E7161" w:rsidRDefault="006E7161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Pr="00A6131B" w:rsidRDefault="00ED221B" w:rsidP="00ED221B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E61FD">
        <w:rPr>
          <w:rFonts w:ascii="Times New Roman" w:hAnsi="Times New Roman" w:cs="Times New Roman"/>
          <w:sz w:val="28"/>
          <w:szCs w:val="28"/>
        </w:rPr>
        <w:t>6</w:t>
      </w:r>
    </w:p>
    <w:p w:rsidR="00ED221B" w:rsidRPr="00A6131B" w:rsidRDefault="00ED221B" w:rsidP="00ED221B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 xml:space="preserve">порядке проведения </w:t>
      </w:r>
      <w:r w:rsidR="00E921F0">
        <w:rPr>
          <w:sz w:val="28"/>
          <w:szCs w:val="28"/>
        </w:rPr>
        <w:t>Отбора</w:t>
      </w:r>
      <w:r w:rsidRPr="00A6131B">
        <w:rPr>
          <w:sz w:val="28"/>
          <w:szCs w:val="28"/>
        </w:rPr>
        <w:t xml:space="preserve"> инновационных проектов по теме</w:t>
      </w:r>
    </w:p>
    <w:p w:rsidR="00ED221B" w:rsidRPr="00A6131B" w:rsidRDefault="00ED221B" w:rsidP="00ED221B">
      <w:pPr>
        <w:pStyle w:val="a9"/>
        <w:ind w:left="5387"/>
        <w:jc w:val="right"/>
        <w:rPr>
          <w:sz w:val="28"/>
          <w:szCs w:val="28"/>
        </w:rPr>
      </w:pPr>
    </w:p>
    <w:p w:rsidR="00ED221B" w:rsidRDefault="00ED221B" w:rsidP="00ED221B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ED221B" w:rsidRDefault="00ED221B" w:rsidP="00ED221B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ED221B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:rsidR="00ED221B" w:rsidRPr="006E73AB" w:rsidRDefault="00ED221B" w:rsidP="00ED221B">
      <w:pPr>
        <w:pStyle w:val="a5"/>
        <w:ind w:left="851"/>
        <w:jc w:val="center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технической невозможности</w:t>
      </w: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принятия к рассмотрению </w:t>
      </w: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Заявки на участие в </w:t>
      </w:r>
      <w:r w:rsidR="00A60597">
        <w:rPr>
          <w:rFonts w:ascii="Times New Roman" w:eastAsiaTheme="majorEastAsia" w:hAnsi="Times New Roman" w:cs="Times New Roman"/>
          <w:b/>
          <w:bCs/>
          <w:sz w:val="28"/>
          <w:szCs w:val="28"/>
        </w:rPr>
        <w:t>О</w:t>
      </w: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>тборе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E73AB">
        <w:rPr>
          <w:rFonts w:ascii="Times New Roman" w:eastAsiaTheme="majorEastAsia" w:hAnsi="Times New Roman" w:cs="Times New Roman"/>
          <w:b/>
          <w:bCs/>
          <w:sz w:val="28"/>
          <w:szCs w:val="28"/>
        </w:rPr>
        <w:t>инновационных проектов</w:t>
      </w:r>
      <w:r w:rsidRPr="006E73AB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:rsidR="00ED221B" w:rsidRPr="006E73AB" w:rsidRDefault="00ED221B" w:rsidP="00ED221B">
      <w:pPr>
        <w:pStyle w:val="a5"/>
        <w:ind w:left="851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6E73AB">
        <w:rPr>
          <w:rFonts w:ascii="Times New Roman" w:eastAsiaTheme="majorEastAsia" w:hAnsi="Times New Roman" w:cs="Times New Roman"/>
          <w:b/>
          <w:bCs/>
          <w:sz w:val="32"/>
          <w:szCs w:val="32"/>
        </w:rPr>
        <w:t>«</w:t>
      </w:r>
      <w:r w:rsidRPr="006E73AB">
        <w:rPr>
          <w:rFonts w:ascii="Times New Roman" w:hAnsi="Times New Roman" w:cs="Times New Roman"/>
          <w:b/>
          <w:sz w:val="32"/>
          <w:szCs w:val="32"/>
        </w:rPr>
        <w:t>Лучший инвестиционный проект в сфере информационных и компьютерных технологий 2013</w:t>
      </w:r>
      <w:r w:rsidRPr="006E73AB">
        <w:rPr>
          <w:rFonts w:ascii="Times New Roman" w:eastAsiaTheme="majorEastAsia" w:hAnsi="Times New Roman" w:cs="Times New Roman"/>
          <w:b/>
          <w:bCs/>
          <w:sz w:val="32"/>
          <w:szCs w:val="32"/>
        </w:rPr>
        <w:t>»</w:t>
      </w:r>
    </w:p>
    <w:p w:rsidR="00ED221B" w:rsidRPr="00493DCF" w:rsidRDefault="00ED221B" w:rsidP="00ED2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221B" w:rsidRPr="00493DCF" w:rsidRDefault="00ED221B" w:rsidP="00ED2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Уважаемый </w:t>
      </w:r>
      <w:r w:rsidR="00A6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проекта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D221B" w:rsidRPr="00493DCF" w:rsidRDefault="00ED221B" w:rsidP="00ED2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получено электронное письмо 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 [</w:t>
      </w:r>
      <w:r w:rsidRPr="00493D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дата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намерении участвовать в </w:t>
      </w:r>
      <w:r w:rsidR="00A6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тборе инновационных проектов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«Лучший инвестиционный проект в сфере информационных и компьютерных технологий 2013»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Однако, материалы </w:t>
      </w:r>
      <w:r w:rsidR="001F6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аявки не доступны к скачиванию</w:t>
      </w:r>
      <w:r w:rsidR="00733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последующему пр</w:t>
      </w:r>
      <w:r w:rsidR="00DB4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33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Просьба предоставить материал повторно в срок до окончания приема Заявок в соответствии с </w:t>
      </w:r>
      <w:r w:rsidRPr="00ED2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D2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проведения </w:t>
      </w:r>
      <w:r w:rsidR="00E92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Отбора</w:t>
      </w:r>
      <w:r w:rsidRPr="00ED2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инновационных проектов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«Лучший инвестиционный проект в сфере информационных и компьютерных технологий 2013»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D2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221B" w:rsidRDefault="00ED221B" w:rsidP="00ED2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21B" w:rsidRPr="00493DCF" w:rsidRDefault="00ED221B" w:rsidP="00ED2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уважением,</w:t>
      </w:r>
    </w:p>
    <w:p w:rsidR="00ED221B" w:rsidRPr="006E7161" w:rsidRDefault="00ED221B" w:rsidP="00ED2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</w:t>
      </w:r>
      <w:r w:rsidR="00A6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тбора инновационных проектов по теме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«Лучший инвестиционный проект в сфере информационных и компьютерных технологий 2013»</w:t>
      </w:r>
    </w:p>
    <w:p w:rsidR="00ED221B" w:rsidRPr="0043191D" w:rsidRDefault="00ED221B" w:rsidP="00ED221B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1B" w:rsidRDefault="00ED221B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Default="008920EA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Default="008920EA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Default="008920EA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Default="008920EA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Default="008920EA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Pr="00A6131B" w:rsidRDefault="008920EA" w:rsidP="008920E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2501">
        <w:rPr>
          <w:rFonts w:ascii="Times New Roman" w:hAnsi="Times New Roman" w:cs="Times New Roman"/>
          <w:sz w:val="28"/>
          <w:szCs w:val="28"/>
        </w:rPr>
        <w:t>7</w:t>
      </w:r>
    </w:p>
    <w:p w:rsidR="008920EA" w:rsidRPr="00A6131B" w:rsidRDefault="008920EA" w:rsidP="008920EA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 xml:space="preserve">порядке проведения </w:t>
      </w:r>
      <w:r w:rsidR="00DA3BE4">
        <w:rPr>
          <w:sz w:val="28"/>
          <w:szCs w:val="28"/>
        </w:rPr>
        <w:t>О</w:t>
      </w:r>
      <w:r w:rsidRPr="00A6131B">
        <w:rPr>
          <w:sz w:val="28"/>
          <w:szCs w:val="28"/>
        </w:rPr>
        <w:t>тбора инновационных проектов по теме</w:t>
      </w:r>
    </w:p>
    <w:p w:rsidR="008920EA" w:rsidRPr="00A6131B" w:rsidRDefault="008920EA" w:rsidP="008920EA">
      <w:pPr>
        <w:pStyle w:val="a9"/>
        <w:ind w:left="5387"/>
        <w:jc w:val="right"/>
        <w:rPr>
          <w:sz w:val="28"/>
          <w:szCs w:val="28"/>
        </w:rPr>
      </w:pPr>
    </w:p>
    <w:p w:rsidR="008920EA" w:rsidRDefault="008920EA" w:rsidP="008920EA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8920EA" w:rsidRDefault="008920EA" w:rsidP="008920EA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Default="008920EA" w:rsidP="008920E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:rsidR="008920EA" w:rsidRPr="006E73AB" w:rsidRDefault="008920EA" w:rsidP="008920EA">
      <w:pPr>
        <w:pStyle w:val="a5"/>
        <w:ind w:left="851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об успешном прохождении Этапа 1</w:t>
      </w: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DA3BE4">
        <w:rPr>
          <w:rFonts w:ascii="Times New Roman" w:eastAsiaTheme="majorEastAsia" w:hAnsi="Times New Roman" w:cs="Times New Roman"/>
          <w:b/>
          <w:bCs/>
          <w:sz w:val="28"/>
          <w:szCs w:val="28"/>
        </w:rPr>
        <w:t>О</w:t>
      </w:r>
      <w:r w:rsidRPr="006E7161">
        <w:rPr>
          <w:rFonts w:ascii="Times New Roman" w:eastAsiaTheme="majorEastAsia" w:hAnsi="Times New Roman" w:cs="Times New Roman"/>
          <w:b/>
          <w:bCs/>
          <w:sz w:val="28"/>
          <w:szCs w:val="28"/>
        </w:rPr>
        <w:t>тбор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а и рекомендации по подаче Заявки на прохождение </w:t>
      </w:r>
      <w:r w:rsidR="00656E7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Этапа 2 </w:t>
      </w:r>
      <w:r w:rsidR="00DA3BE4">
        <w:rPr>
          <w:rFonts w:ascii="Times New Roman" w:eastAsiaTheme="majorEastAsia" w:hAnsi="Times New Roman" w:cs="Times New Roman"/>
          <w:b/>
          <w:bCs/>
          <w:sz w:val="28"/>
          <w:szCs w:val="28"/>
        </w:rPr>
        <w:t>О</w:t>
      </w:r>
      <w:r w:rsidR="00656E78">
        <w:rPr>
          <w:rFonts w:ascii="Times New Roman" w:eastAsiaTheme="majorEastAsia" w:hAnsi="Times New Roman" w:cs="Times New Roman"/>
          <w:b/>
          <w:bCs/>
          <w:sz w:val="28"/>
          <w:szCs w:val="28"/>
        </w:rPr>
        <w:t>тбора (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предварительн</w:t>
      </w:r>
      <w:r w:rsidR="00656E78">
        <w:rPr>
          <w:rFonts w:ascii="Times New Roman" w:eastAsiaTheme="majorEastAsia" w:hAnsi="Times New Roman" w:cs="Times New Roman"/>
          <w:b/>
          <w:bCs/>
          <w:sz w:val="28"/>
          <w:szCs w:val="28"/>
        </w:rPr>
        <w:t>ая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экспертиз</w:t>
      </w:r>
      <w:r w:rsidR="00656E78">
        <w:rPr>
          <w:rFonts w:ascii="Times New Roman" w:eastAsiaTheme="majorEastAsia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по существу в соответствии с Положением о</w:t>
      </w:r>
      <w:r w:rsidRPr="008920E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присвоении и утрате статуса участника проекта создания и обеспечения функционирования инновационного центра «Сколково</w:t>
      </w:r>
      <w:r w:rsidR="00656E78">
        <w:rPr>
          <w:rFonts w:ascii="Times New Roman" w:eastAsiaTheme="majorEastAsia" w:hAnsi="Times New Roman" w:cs="Times New Roman"/>
          <w:b/>
          <w:bCs/>
          <w:sz w:val="28"/>
          <w:szCs w:val="28"/>
        </w:rPr>
        <w:t>)</w:t>
      </w:r>
    </w:p>
    <w:p w:rsidR="008920EA" w:rsidRPr="00493DCF" w:rsidRDefault="008920EA" w:rsidP="0089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20EA" w:rsidRPr="00493DCF" w:rsidRDefault="008920EA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Уважаемый </w:t>
      </w:r>
      <w:r w:rsidR="00E4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r w:rsidR="00DA3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4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тбора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43B38" w:rsidRDefault="008920EA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Сообщаем, что </w:t>
      </w:r>
      <w:r w:rsidR="00E4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Вами успешно пройден Этап 1 </w:t>
      </w:r>
      <w:r w:rsidR="00DA3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тбор</w:t>
      </w:r>
      <w:r w:rsidR="00E4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инновационных проектов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«Лучший инвестиционный проект в сфере информационных и компьютерных технологий 2013»</w:t>
      </w: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3B38" w:rsidRDefault="00E43B38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B38" w:rsidRPr="003120B6" w:rsidRDefault="00E43B38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Вы не являетесь Участником проекта</w:t>
      </w:r>
      <w:r w:rsidR="0041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«Сколково»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являетесь участником проекта</w:t>
      </w:r>
      <w:r w:rsidR="0041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«Сколково»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с проектом, отличным от поданного на настоящий </w:t>
      </w:r>
      <w:r w:rsidR="00DA3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тбор, для прохождения Этапа 2 Вам необходимо:</w:t>
      </w:r>
    </w:p>
    <w:p w:rsidR="0088484A" w:rsidRPr="003120B6" w:rsidRDefault="0088484A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B38" w:rsidRPr="00E43B38" w:rsidRDefault="00E43B38" w:rsidP="002A1B3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Зарегистрироваться на сайте </w:t>
      </w:r>
      <w:hyperlink r:id="rId22" w:history="1">
        <w:r w:rsidRPr="00DA4EC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DA4EC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A4EC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sk</w:t>
        </w:r>
        <w:r w:rsidRPr="00DA4EC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A4EC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8920EA" w:rsidRPr="00E43B38" w:rsidRDefault="00E43B38" w:rsidP="002A1B3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личный кабинет на сайте </w:t>
      </w:r>
      <w:r w:rsidR="00932FE5"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 Заявку на</w:t>
      </w:r>
      <w:r w:rsidR="0088484A"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прохождение предварительной экспертизы по существу на</w:t>
      </w:r>
      <w:r w:rsidR="00932FE5"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присвоение Стату</w:t>
      </w:r>
      <w:r w:rsidR="00645A97"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участника проекта</w:t>
      </w:r>
      <w:r w:rsidR="0041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«Сколково»</w:t>
      </w:r>
      <w:r w:rsidR="00645A97"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</w:t>
      </w:r>
      <w:r w:rsidR="00932FE5"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нкета, которую потребуется заполнить</w:t>
      </w:r>
      <w:r w:rsidR="00645A97" w:rsidRPr="006E4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аналогична</w:t>
      </w:r>
      <w:r w:rsidR="00645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поданной Вами А</w:t>
      </w:r>
      <w:r w:rsidR="0093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нкете на участие в </w:t>
      </w:r>
      <w:r w:rsidR="005C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3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тборе).</w:t>
      </w:r>
      <w:r w:rsidR="008920EA" w:rsidRPr="00E4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920EA" w:rsidRDefault="008920EA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211" w:rsidRPr="003120B6" w:rsidRDefault="003E2211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Вопросы, в случае возникновения, пожалуйста, направляйте по адресу </w:t>
      </w:r>
      <w:hyperlink r:id="rId23" w:history="1">
        <w:r w:rsidR="00826279" w:rsidRPr="00C2606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favorit</w:t>
        </w:r>
        <w:r w:rsidR="00826279" w:rsidRPr="00C2606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26279" w:rsidRPr="00C2606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sk</w:t>
        </w:r>
        <w:r w:rsidR="00826279" w:rsidRPr="00C2606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26279" w:rsidRPr="00C2606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3E2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2211" w:rsidRPr="003120B6" w:rsidRDefault="003E2211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EA" w:rsidRPr="00493DCF" w:rsidRDefault="008920EA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уважением,</w:t>
      </w:r>
    </w:p>
    <w:p w:rsidR="008920EA" w:rsidRPr="006E7161" w:rsidRDefault="008920EA" w:rsidP="00892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</w:t>
      </w:r>
      <w:r w:rsidR="005C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тбора инновационных проектов по теме </w:t>
      </w:r>
      <w:r w:rsidRPr="006E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«Лучший инвестиционный проект в сфере информационных и компьютерных технологий 2013»</w:t>
      </w:r>
    </w:p>
    <w:p w:rsidR="008920EA" w:rsidRDefault="008920EA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0EA" w:rsidRDefault="008920EA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761" w:rsidRPr="00A6131B" w:rsidRDefault="00A01761" w:rsidP="00A0176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6172">
        <w:rPr>
          <w:rFonts w:ascii="Times New Roman" w:hAnsi="Times New Roman" w:cs="Times New Roman"/>
          <w:sz w:val="28"/>
          <w:szCs w:val="28"/>
        </w:rPr>
        <w:t>8</w:t>
      </w:r>
    </w:p>
    <w:p w:rsidR="00A01761" w:rsidRPr="00A6131B" w:rsidRDefault="00A01761" w:rsidP="00A01761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 xml:space="preserve">порядке проведения </w:t>
      </w:r>
      <w:r w:rsidR="00E921F0">
        <w:rPr>
          <w:sz w:val="28"/>
          <w:szCs w:val="28"/>
        </w:rPr>
        <w:t>Отбора</w:t>
      </w:r>
      <w:r w:rsidRPr="00A6131B">
        <w:rPr>
          <w:sz w:val="28"/>
          <w:szCs w:val="28"/>
        </w:rPr>
        <w:t xml:space="preserve"> инновационных проектов по теме</w:t>
      </w:r>
    </w:p>
    <w:p w:rsidR="00A01761" w:rsidRPr="00A6131B" w:rsidRDefault="00A01761" w:rsidP="00A01761">
      <w:pPr>
        <w:pStyle w:val="a9"/>
        <w:ind w:left="5387"/>
        <w:jc w:val="right"/>
        <w:rPr>
          <w:sz w:val="28"/>
          <w:szCs w:val="28"/>
        </w:rPr>
      </w:pPr>
    </w:p>
    <w:p w:rsidR="00A01761" w:rsidRDefault="00A01761" w:rsidP="00A01761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A01761" w:rsidRDefault="00A01761" w:rsidP="00A01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761" w:rsidRDefault="00A01761" w:rsidP="00A01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бюллетеня оценки Заявок экспертным жюри на Этапе 3 </w:t>
      </w:r>
      <w:r w:rsidR="00A60597">
        <w:rPr>
          <w:rFonts w:ascii="Times New Roman" w:hAnsi="Times New Roman" w:cs="Times New Roman"/>
          <w:b/>
          <w:bCs/>
          <w:sz w:val="28"/>
          <w:szCs w:val="28"/>
        </w:rPr>
        <w:t>Отбора</w:t>
      </w:r>
    </w:p>
    <w:p w:rsidR="00F126A8" w:rsidRDefault="00F126A8" w:rsidP="00A017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E1070A" w:rsidTr="008B10AA">
        <w:tc>
          <w:tcPr>
            <w:tcW w:w="4786" w:type="dxa"/>
            <w:gridSpan w:val="2"/>
          </w:tcPr>
          <w:p w:rsidR="00E1070A" w:rsidRDefault="00E1070A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эксперта / наименование Организатора</w:t>
            </w:r>
          </w:p>
        </w:tc>
        <w:tc>
          <w:tcPr>
            <w:tcW w:w="4785" w:type="dxa"/>
          </w:tcPr>
          <w:p w:rsidR="00E1070A" w:rsidRDefault="00E1070A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0A" w:rsidTr="008B10AA">
        <w:tc>
          <w:tcPr>
            <w:tcW w:w="4786" w:type="dxa"/>
            <w:gridSpan w:val="2"/>
          </w:tcPr>
          <w:p w:rsidR="00E1070A" w:rsidRDefault="006C38E4" w:rsidP="00A6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6059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Наименование оцениваемого Проекта </w:t>
            </w:r>
          </w:p>
        </w:tc>
        <w:tc>
          <w:tcPr>
            <w:tcW w:w="4785" w:type="dxa"/>
          </w:tcPr>
          <w:p w:rsidR="00E1070A" w:rsidRDefault="00E1070A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61" w:rsidTr="008B10AA">
        <w:tc>
          <w:tcPr>
            <w:tcW w:w="67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785" w:type="dxa"/>
          </w:tcPr>
          <w:p w:rsidR="00A01761" w:rsidRDefault="00A01761" w:rsidP="006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A01761" w:rsidTr="008B10AA">
        <w:tc>
          <w:tcPr>
            <w:tcW w:w="67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расчета инвестиционных показателей</w:t>
            </w:r>
          </w:p>
        </w:tc>
        <w:tc>
          <w:tcPr>
            <w:tcW w:w="478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61" w:rsidTr="008B10AA">
        <w:tc>
          <w:tcPr>
            <w:tcW w:w="67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01761" w:rsidRDefault="00A01761" w:rsidP="007A6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96">
              <w:rPr>
                <w:rFonts w:ascii="Times New Roman" w:hAnsi="Times New Roman" w:cs="Times New Roman"/>
                <w:sz w:val="28"/>
                <w:szCs w:val="28"/>
              </w:rPr>
              <w:t>Потенциал роста капитализации компании в течение ближайших 5 лет</w:t>
            </w:r>
          </w:p>
        </w:tc>
        <w:tc>
          <w:tcPr>
            <w:tcW w:w="478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61" w:rsidTr="008B10AA">
        <w:tc>
          <w:tcPr>
            <w:tcW w:w="67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692">
              <w:rPr>
                <w:rFonts w:ascii="Times New Roman" w:hAnsi="Times New Roman" w:cs="Times New Roman"/>
                <w:sz w:val="28"/>
                <w:szCs w:val="28"/>
              </w:rPr>
              <w:t>Потенциал привлечения стороннего венчурного или стратегического инвестора на  следующих раундах</w:t>
            </w:r>
          </w:p>
        </w:tc>
        <w:tc>
          <w:tcPr>
            <w:tcW w:w="478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61" w:rsidTr="008B10AA">
        <w:tc>
          <w:tcPr>
            <w:tcW w:w="67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E5">
              <w:rPr>
                <w:rFonts w:ascii="Times New Roman" w:hAnsi="Times New Roman" w:cs="Times New Roman"/>
                <w:sz w:val="28"/>
                <w:szCs w:val="28"/>
              </w:rPr>
              <w:t>Потенциал проекта развиться в глобальную историю успеха</w:t>
            </w:r>
          </w:p>
        </w:tc>
        <w:tc>
          <w:tcPr>
            <w:tcW w:w="478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61" w:rsidTr="008B10AA">
        <w:tc>
          <w:tcPr>
            <w:tcW w:w="67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Инвестиционные риски</w:t>
            </w:r>
          </w:p>
        </w:tc>
        <w:tc>
          <w:tcPr>
            <w:tcW w:w="4785" w:type="dxa"/>
          </w:tcPr>
          <w:p w:rsidR="00A01761" w:rsidRDefault="00A01761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6A8" w:rsidTr="008B10AA">
        <w:tc>
          <w:tcPr>
            <w:tcW w:w="4786" w:type="dxa"/>
            <w:gridSpan w:val="2"/>
          </w:tcPr>
          <w:p w:rsidR="00F126A8" w:rsidRDefault="00F126A8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  <w:tc>
          <w:tcPr>
            <w:tcW w:w="4785" w:type="dxa"/>
          </w:tcPr>
          <w:p w:rsidR="00F126A8" w:rsidRDefault="00F126A8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761" w:rsidRDefault="00A01761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40C" w:rsidRDefault="007D440C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4B7B" w:rsidRPr="00A6131B" w:rsidRDefault="00704B7B" w:rsidP="00704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             (______________________)</w:t>
      </w:r>
    </w:p>
    <w:p w:rsidR="00704B7B" w:rsidRPr="00A6131B" w:rsidRDefault="00704B7B" w:rsidP="00704B7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Дата,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подпись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ФИО</w:t>
      </w:r>
      <w:r w:rsidR="003C6C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члена Жюри</w:t>
      </w:r>
    </w:p>
    <w:p w:rsidR="007D440C" w:rsidRDefault="007D440C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877" w:rsidRDefault="00445877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877" w:rsidRDefault="00445877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172" w:rsidRPr="00A6131B" w:rsidRDefault="00D16172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16172" w:rsidRPr="00A6131B" w:rsidRDefault="00D16172" w:rsidP="00D16172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 xml:space="preserve">порядке проведения </w:t>
      </w:r>
      <w:r w:rsidR="00E921F0">
        <w:rPr>
          <w:sz w:val="28"/>
          <w:szCs w:val="28"/>
        </w:rPr>
        <w:t>Отбора</w:t>
      </w:r>
      <w:r w:rsidRPr="00A6131B">
        <w:rPr>
          <w:sz w:val="28"/>
          <w:szCs w:val="28"/>
        </w:rPr>
        <w:t xml:space="preserve"> инновационных проектов по теме</w:t>
      </w:r>
    </w:p>
    <w:p w:rsidR="00D16172" w:rsidRPr="00A6131B" w:rsidRDefault="00D16172" w:rsidP="00D16172">
      <w:pPr>
        <w:pStyle w:val="a9"/>
        <w:ind w:left="5387"/>
        <w:jc w:val="right"/>
        <w:rPr>
          <w:sz w:val="28"/>
          <w:szCs w:val="28"/>
        </w:rPr>
      </w:pPr>
    </w:p>
    <w:p w:rsidR="00D16172" w:rsidRDefault="00D16172" w:rsidP="00D16172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D16172" w:rsidRDefault="00D16172" w:rsidP="00EA4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3C6CFF">
        <w:rPr>
          <w:rFonts w:ascii="Times New Roman" w:hAnsi="Times New Roman" w:cs="Times New Roman"/>
          <w:b/>
          <w:bCs/>
          <w:sz w:val="28"/>
          <w:szCs w:val="28"/>
        </w:rPr>
        <w:t xml:space="preserve">сводного бюллетеня оценок Заявок на Этапе 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6172" w:rsidTr="008B10AA">
        <w:tc>
          <w:tcPr>
            <w:tcW w:w="4785" w:type="dxa"/>
          </w:tcPr>
          <w:p w:rsidR="00D16172" w:rsidRDefault="003C6CFF" w:rsidP="00A6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6059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Наименование оцениваемого Проекта</w:t>
            </w:r>
          </w:p>
        </w:tc>
        <w:tc>
          <w:tcPr>
            <w:tcW w:w="4786" w:type="dxa"/>
          </w:tcPr>
          <w:p w:rsidR="00D16172" w:rsidRDefault="003C6CFF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D16172" w:rsidTr="008B10AA">
        <w:tc>
          <w:tcPr>
            <w:tcW w:w="4785" w:type="dxa"/>
          </w:tcPr>
          <w:p w:rsidR="00D16172" w:rsidRDefault="00D16172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6172" w:rsidRDefault="00D16172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172" w:rsidTr="008B10AA">
        <w:tc>
          <w:tcPr>
            <w:tcW w:w="4785" w:type="dxa"/>
          </w:tcPr>
          <w:p w:rsidR="003C6CFF" w:rsidRDefault="003C6CFF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6172" w:rsidRDefault="00D16172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172" w:rsidTr="008B10AA">
        <w:tc>
          <w:tcPr>
            <w:tcW w:w="4785" w:type="dxa"/>
          </w:tcPr>
          <w:p w:rsidR="00D16172" w:rsidRDefault="00D16172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6172" w:rsidRDefault="00D16172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172" w:rsidTr="008B10AA">
        <w:tc>
          <w:tcPr>
            <w:tcW w:w="4785" w:type="dxa"/>
          </w:tcPr>
          <w:p w:rsidR="00D16172" w:rsidRPr="00B05208" w:rsidRDefault="00D16172" w:rsidP="008B10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6172" w:rsidRDefault="00D16172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172" w:rsidRDefault="00D16172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D16172" w:rsidRDefault="00D16172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D16172" w:rsidRDefault="00D16172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C6CFF" w:rsidRDefault="003C6CFF" w:rsidP="003C6C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77F" w:rsidRDefault="000E277F" w:rsidP="003C6C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77F" w:rsidRDefault="000E277F" w:rsidP="003C6C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77F" w:rsidRDefault="000E277F" w:rsidP="003C6C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77F" w:rsidRDefault="000E277F" w:rsidP="003C6C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77F" w:rsidRDefault="000E277F" w:rsidP="003C6C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77F" w:rsidRDefault="000E277F" w:rsidP="003C6C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6CFF" w:rsidRPr="00A6131B" w:rsidRDefault="003C6CFF" w:rsidP="003C6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             (______________________)</w:t>
      </w: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Дата,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подпись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Секретаря Жюри</w:t>
      </w: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C6CFF" w:rsidRDefault="003C6CFF" w:rsidP="003C6CF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6BF3" w:rsidRPr="00A6131B" w:rsidRDefault="00CF6BF3" w:rsidP="00CF6BF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CF6BF3" w:rsidRPr="00A6131B" w:rsidRDefault="00CF6BF3" w:rsidP="00CF6BF3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 xml:space="preserve">порядке проведения </w:t>
      </w:r>
      <w:r w:rsidR="00E921F0">
        <w:rPr>
          <w:sz w:val="28"/>
          <w:szCs w:val="28"/>
        </w:rPr>
        <w:t>Отбора</w:t>
      </w:r>
      <w:r w:rsidRPr="00A6131B">
        <w:rPr>
          <w:sz w:val="28"/>
          <w:szCs w:val="28"/>
        </w:rPr>
        <w:t xml:space="preserve"> инновационных проектов по теме</w:t>
      </w:r>
    </w:p>
    <w:p w:rsidR="00CF6BF3" w:rsidRPr="00A6131B" w:rsidRDefault="00CF6BF3" w:rsidP="00CF6BF3">
      <w:pPr>
        <w:pStyle w:val="a9"/>
        <w:ind w:left="5387"/>
        <w:jc w:val="right"/>
        <w:rPr>
          <w:sz w:val="28"/>
          <w:szCs w:val="28"/>
        </w:rPr>
      </w:pPr>
    </w:p>
    <w:p w:rsidR="00CF6BF3" w:rsidRDefault="00CF6BF3" w:rsidP="00CF6BF3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CF6BF3" w:rsidRDefault="00CF6BF3" w:rsidP="00CF6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6BF3" w:rsidRDefault="00CF6BF3" w:rsidP="00CF6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бюллетеня оценки Заявок экспертным жюри на Этапе 4 </w:t>
      </w:r>
      <w:r w:rsidR="00A60597">
        <w:rPr>
          <w:rFonts w:ascii="Times New Roman" w:hAnsi="Times New Roman" w:cs="Times New Roman"/>
          <w:b/>
          <w:bCs/>
          <w:sz w:val="28"/>
          <w:szCs w:val="28"/>
        </w:rPr>
        <w:t>Отбора</w:t>
      </w: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446"/>
        <w:gridCol w:w="4024"/>
      </w:tblGrid>
      <w:tr w:rsidR="00CF6BF3" w:rsidTr="00CF6BF3">
        <w:tc>
          <w:tcPr>
            <w:tcW w:w="5547" w:type="dxa"/>
            <w:gridSpan w:val="2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эксперта / наименование Организатора</w:t>
            </w:r>
          </w:p>
        </w:tc>
        <w:tc>
          <w:tcPr>
            <w:tcW w:w="4024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BF3" w:rsidTr="008B10AA">
        <w:tc>
          <w:tcPr>
            <w:tcW w:w="5547" w:type="dxa"/>
            <w:gridSpan w:val="2"/>
          </w:tcPr>
          <w:p w:rsidR="00CF6BF3" w:rsidRDefault="00CF6BF3" w:rsidP="00A6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6059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Наименование оцениваемого Проекта </w:t>
            </w:r>
          </w:p>
        </w:tc>
        <w:tc>
          <w:tcPr>
            <w:tcW w:w="4024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BF3" w:rsidTr="00110B7C">
        <w:tc>
          <w:tcPr>
            <w:tcW w:w="1101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6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024" w:type="dxa"/>
          </w:tcPr>
          <w:p w:rsidR="00CF6BF3" w:rsidRDefault="00CF6BF3" w:rsidP="00CF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CF6BF3" w:rsidTr="00110B7C">
        <w:tc>
          <w:tcPr>
            <w:tcW w:w="1101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6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командой интересующих инвесторов вопросов и их раскрытие в рамках 5-минтуного питча</w:t>
            </w:r>
          </w:p>
        </w:tc>
        <w:tc>
          <w:tcPr>
            <w:tcW w:w="4024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BF3" w:rsidTr="00110B7C">
        <w:tc>
          <w:tcPr>
            <w:tcW w:w="1101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6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Убедительность презентации</w:t>
            </w:r>
          </w:p>
        </w:tc>
        <w:tc>
          <w:tcPr>
            <w:tcW w:w="4024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BF3" w:rsidTr="00110B7C">
        <w:tc>
          <w:tcPr>
            <w:tcW w:w="1101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6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Возникло ли желание инвестировать в компанию личные средства?</w:t>
            </w:r>
          </w:p>
        </w:tc>
        <w:tc>
          <w:tcPr>
            <w:tcW w:w="4024" w:type="dxa"/>
          </w:tcPr>
          <w:p w:rsidR="00CF6BF3" w:rsidRDefault="00CF6BF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110B7C" w:rsidRDefault="00110B7C" w:rsidP="00110B7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B7C" w:rsidRPr="00A6131B" w:rsidRDefault="00110B7C" w:rsidP="00110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             (______________________)</w:t>
      </w:r>
    </w:p>
    <w:p w:rsidR="00110B7C" w:rsidRPr="00A6131B" w:rsidRDefault="00110B7C" w:rsidP="00110B7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Дата,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подпись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члена Жюри</w:t>
      </w: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CF6BF3" w:rsidRDefault="00CF6BF3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8E40DB" w:rsidRDefault="008E40DB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D16172" w:rsidRPr="00A6131B" w:rsidRDefault="00D16172" w:rsidP="00D1617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6131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0B7C">
        <w:rPr>
          <w:rFonts w:ascii="Times New Roman" w:hAnsi="Times New Roman" w:cs="Times New Roman"/>
          <w:sz w:val="28"/>
          <w:szCs w:val="28"/>
        </w:rPr>
        <w:t>1</w:t>
      </w:r>
    </w:p>
    <w:p w:rsidR="00D16172" w:rsidRPr="00A6131B" w:rsidRDefault="00D16172" w:rsidP="00D16172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>к Положению о</w:t>
      </w:r>
      <w:r w:rsidRPr="00A6131B">
        <w:t xml:space="preserve"> </w:t>
      </w:r>
      <w:r w:rsidRPr="00A6131B">
        <w:rPr>
          <w:sz w:val="28"/>
          <w:szCs w:val="28"/>
        </w:rPr>
        <w:t xml:space="preserve">порядке проведения </w:t>
      </w:r>
      <w:r w:rsidR="00E921F0">
        <w:rPr>
          <w:sz w:val="28"/>
          <w:szCs w:val="28"/>
        </w:rPr>
        <w:t>Отбора</w:t>
      </w:r>
      <w:r w:rsidRPr="00A6131B">
        <w:rPr>
          <w:sz w:val="28"/>
          <w:szCs w:val="28"/>
        </w:rPr>
        <w:t xml:space="preserve"> инновационных проектов по теме</w:t>
      </w:r>
    </w:p>
    <w:p w:rsidR="00D16172" w:rsidRPr="00A6131B" w:rsidRDefault="00D16172" w:rsidP="00D16172">
      <w:pPr>
        <w:pStyle w:val="a9"/>
        <w:ind w:left="5387"/>
        <w:jc w:val="right"/>
        <w:rPr>
          <w:sz w:val="28"/>
          <w:szCs w:val="28"/>
        </w:rPr>
      </w:pPr>
    </w:p>
    <w:p w:rsidR="00D16172" w:rsidRDefault="00D16172" w:rsidP="00D16172">
      <w:pPr>
        <w:pStyle w:val="a9"/>
        <w:ind w:left="5387"/>
        <w:jc w:val="right"/>
        <w:rPr>
          <w:sz w:val="28"/>
          <w:szCs w:val="28"/>
        </w:rPr>
      </w:pPr>
      <w:r w:rsidRPr="00A6131B">
        <w:rPr>
          <w:sz w:val="28"/>
          <w:szCs w:val="28"/>
        </w:rPr>
        <w:t xml:space="preserve">«Лучший инвестиционный проект в сфере информационных и компьютерных технологий 2013» </w:t>
      </w:r>
    </w:p>
    <w:p w:rsidR="00D16172" w:rsidRDefault="00D16172" w:rsidP="00D16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AF1" w:rsidRDefault="002F1AF1" w:rsidP="002F1A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сводного бюллетеня оценок Заявок на Этапе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1"/>
        <w:gridCol w:w="2518"/>
        <w:gridCol w:w="1996"/>
        <w:gridCol w:w="1996"/>
      </w:tblGrid>
      <w:tr w:rsidR="00475973" w:rsidTr="00475973">
        <w:tc>
          <w:tcPr>
            <w:tcW w:w="3061" w:type="dxa"/>
          </w:tcPr>
          <w:p w:rsidR="00475973" w:rsidRDefault="00475973" w:rsidP="00A6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6059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Наименование оцениваемого Проекта</w:t>
            </w:r>
          </w:p>
        </w:tc>
        <w:tc>
          <w:tcPr>
            <w:tcW w:w="2518" w:type="dxa"/>
          </w:tcPr>
          <w:p w:rsidR="00475973" w:rsidRDefault="00475973" w:rsidP="0067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 по Этапу 3</w:t>
            </w:r>
          </w:p>
        </w:tc>
        <w:tc>
          <w:tcPr>
            <w:tcW w:w="1996" w:type="dxa"/>
          </w:tcPr>
          <w:p w:rsidR="00475973" w:rsidRDefault="00475973" w:rsidP="0067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 по Этапу 4</w:t>
            </w: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</w:tr>
      <w:tr w:rsidR="00475973" w:rsidTr="00475973">
        <w:tc>
          <w:tcPr>
            <w:tcW w:w="3061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973" w:rsidTr="00475973">
        <w:tc>
          <w:tcPr>
            <w:tcW w:w="3061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973" w:rsidTr="00475973">
        <w:tc>
          <w:tcPr>
            <w:tcW w:w="3061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973" w:rsidTr="00475973">
        <w:tc>
          <w:tcPr>
            <w:tcW w:w="3061" w:type="dxa"/>
          </w:tcPr>
          <w:p w:rsidR="00475973" w:rsidRPr="00B05208" w:rsidRDefault="00475973" w:rsidP="008B10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475973" w:rsidRDefault="00475973" w:rsidP="008B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172" w:rsidRDefault="00D16172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70" w:rsidRDefault="00286E70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70" w:rsidRDefault="00286E70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70" w:rsidRDefault="00286E70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70" w:rsidRDefault="00286E70" w:rsidP="00286E7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70" w:rsidRDefault="00286E70" w:rsidP="00286E7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70" w:rsidRPr="00A6131B" w:rsidRDefault="00286E70" w:rsidP="0028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             (______________________)</w:t>
      </w:r>
    </w:p>
    <w:p w:rsidR="00286E70" w:rsidRDefault="00286E70" w:rsidP="00286E7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Дата,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подпись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6131B">
        <w:rPr>
          <w:rFonts w:ascii="Times New Roman" w:eastAsia="SimSu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Секретаря Жюри</w:t>
      </w:r>
    </w:p>
    <w:p w:rsidR="00286E70" w:rsidRDefault="00286E70" w:rsidP="00286E7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86E70" w:rsidRDefault="00286E70" w:rsidP="00286E7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86E70" w:rsidRDefault="00286E70" w:rsidP="006E716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6E70" w:rsidSect="00BE6D2B">
      <w:footerReference w:type="default" r:id="rId24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4F" w:rsidRDefault="006D134F" w:rsidP="00933F77">
      <w:pPr>
        <w:spacing w:after="0" w:line="240" w:lineRule="auto"/>
      </w:pPr>
      <w:r>
        <w:separator/>
      </w:r>
    </w:p>
  </w:endnote>
  <w:endnote w:type="continuationSeparator" w:id="0">
    <w:p w:rsidR="006D134F" w:rsidRDefault="006D134F" w:rsidP="0093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932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4F04" w:rsidRPr="00933F77" w:rsidRDefault="004E4F04">
        <w:pPr>
          <w:pStyle w:val="ac"/>
          <w:jc w:val="right"/>
          <w:rPr>
            <w:rFonts w:ascii="Times New Roman" w:hAnsi="Times New Roman" w:cs="Times New Roman"/>
            <w:sz w:val="24"/>
          </w:rPr>
        </w:pPr>
        <w:r w:rsidRPr="00933F77">
          <w:rPr>
            <w:rFonts w:ascii="Times New Roman" w:hAnsi="Times New Roman" w:cs="Times New Roman"/>
            <w:sz w:val="24"/>
          </w:rPr>
          <w:fldChar w:fldCharType="begin"/>
        </w:r>
        <w:r w:rsidRPr="00933F77">
          <w:rPr>
            <w:rFonts w:ascii="Times New Roman" w:hAnsi="Times New Roman" w:cs="Times New Roman"/>
            <w:sz w:val="24"/>
          </w:rPr>
          <w:instrText>PAGE   \* MERGEFORMAT</w:instrText>
        </w:r>
        <w:r w:rsidRPr="00933F77">
          <w:rPr>
            <w:rFonts w:ascii="Times New Roman" w:hAnsi="Times New Roman" w:cs="Times New Roman"/>
            <w:sz w:val="24"/>
          </w:rPr>
          <w:fldChar w:fldCharType="separate"/>
        </w:r>
        <w:r w:rsidR="00584A0B" w:rsidRPr="00584A0B">
          <w:rPr>
            <w:rFonts w:ascii="Times New Roman" w:hAnsi="Times New Roman"/>
            <w:noProof/>
          </w:rPr>
          <w:t>21</w:t>
        </w:r>
        <w:r w:rsidRPr="00933F7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4F04" w:rsidRDefault="004E4F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4F" w:rsidRDefault="006D134F" w:rsidP="00933F77">
      <w:pPr>
        <w:spacing w:after="0" w:line="240" w:lineRule="auto"/>
      </w:pPr>
      <w:r>
        <w:separator/>
      </w:r>
    </w:p>
  </w:footnote>
  <w:footnote w:type="continuationSeparator" w:id="0">
    <w:p w:rsidR="006D134F" w:rsidRDefault="006D134F" w:rsidP="00933F77">
      <w:pPr>
        <w:spacing w:after="0" w:line="240" w:lineRule="auto"/>
      </w:pPr>
      <w:r>
        <w:continuationSeparator/>
      </w:r>
    </w:p>
  </w:footnote>
  <w:footnote w:id="1">
    <w:p w:rsidR="004E4F04" w:rsidRDefault="004E4F04">
      <w:pPr>
        <w:pStyle w:val="af8"/>
      </w:pPr>
      <w:r>
        <w:rPr>
          <w:rStyle w:val="afa"/>
        </w:rPr>
        <w:footnoteRef/>
      </w:r>
      <w:r>
        <w:t xml:space="preserve"> Для реализации Этапа 2 Фонд </w:t>
      </w:r>
      <w:r w:rsidRPr="0016717E">
        <w:t>Содействия направляет для прохождения аккредитации экспертов из Фонда Содействия в Список экспертов Фонда «Сколково» (в значении этого термина, содержащегося в п.3 ст.1 Положения об</w:t>
      </w:r>
      <w:r>
        <w:t xml:space="preserve"> экспертных коллегиях Фонда «Сколково», утвержденного Приказом от 16 октября 2012 года № 107 в редакции Приказа от 11 сентября 2013 года № 256)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5C61"/>
    <w:multiLevelType w:val="multilevel"/>
    <w:tmpl w:val="2C32C7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0E8201B"/>
    <w:multiLevelType w:val="hybridMultilevel"/>
    <w:tmpl w:val="33D849C4"/>
    <w:lvl w:ilvl="0" w:tplc="34B453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61C7F"/>
    <w:multiLevelType w:val="hybridMultilevel"/>
    <w:tmpl w:val="DBDAD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14AFB"/>
    <w:multiLevelType w:val="hybridMultilevel"/>
    <w:tmpl w:val="65887656"/>
    <w:lvl w:ilvl="0" w:tplc="F000C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6E6555"/>
    <w:multiLevelType w:val="hybridMultilevel"/>
    <w:tmpl w:val="7FA6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769BA"/>
    <w:multiLevelType w:val="multilevel"/>
    <w:tmpl w:val="9FA63046"/>
    <w:lvl w:ilvl="0">
      <w:start w:val="1"/>
      <w:numFmt w:val="decimal"/>
      <w:pStyle w:val="1"/>
      <w:lvlText w:val="%1."/>
      <w:lvlJc w:val="left"/>
      <w:pPr>
        <w:ind w:left="135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69385C"/>
    <w:multiLevelType w:val="hybridMultilevel"/>
    <w:tmpl w:val="2B863E78"/>
    <w:lvl w:ilvl="0" w:tplc="FE4075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2A"/>
    <w:rsid w:val="00002D5A"/>
    <w:rsid w:val="00003286"/>
    <w:rsid w:val="00003495"/>
    <w:rsid w:val="00010288"/>
    <w:rsid w:val="00010BAD"/>
    <w:rsid w:val="000117F6"/>
    <w:rsid w:val="00011A88"/>
    <w:rsid w:val="000121A8"/>
    <w:rsid w:val="000239EC"/>
    <w:rsid w:val="00023E0A"/>
    <w:rsid w:val="000275E6"/>
    <w:rsid w:val="00027E1B"/>
    <w:rsid w:val="000352E7"/>
    <w:rsid w:val="0004027C"/>
    <w:rsid w:val="00040FF3"/>
    <w:rsid w:val="0004290A"/>
    <w:rsid w:val="00043934"/>
    <w:rsid w:val="00054CA0"/>
    <w:rsid w:val="00062268"/>
    <w:rsid w:val="00062F7D"/>
    <w:rsid w:val="00063095"/>
    <w:rsid w:val="00065072"/>
    <w:rsid w:val="0006509D"/>
    <w:rsid w:val="000733EF"/>
    <w:rsid w:val="00074CEA"/>
    <w:rsid w:val="00075E17"/>
    <w:rsid w:val="00075F3F"/>
    <w:rsid w:val="00076EB7"/>
    <w:rsid w:val="000814DB"/>
    <w:rsid w:val="00084BA2"/>
    <w:rsid w:val="0008598A"/>
    <w:rsid w:val="0008668C"/>
    <w:rsid w:val="00087290"/>
    <w:rsid w:val="00087794"/>
    <w:rsid w:val="00087B1D"/>
    <w:rsid w:val="00087D58"/>
    <w:rsid w:val="00091A28"/>
    <w:rsid w:val="00092515"/>
    <w:rsid w:val="00092CD1"/>
    <w:rsid w:val="00094864"/>
    <w:rsid w:val="00094C07"/>
    <w:rsid w:val="000950FB"/>
    <w:rsid w:val="000A041E"/>
    <w:rsid w:val="000A1870"/>
    <w:rsid w:val="000A2240"/>
    <w:rsid w:val="000A3745"/>
    <w:rsid w:val="000A4215"/>
    <w:rsid w:val="000A4798"/>
    <w:rsid w:val="000B5333"/>
    <w:rsid w:val="000B690F"/>
    <w:rsid w:val="000C067E"/>
    <w:rsid w:val="000C258A"/>
    <w:rsid w:val="000C3428"/>
    <w:rsid w:val="000C3945"/>
    <w:rsid w:val="000C6FF2"/>
    <w:rsid w:val="000D0801"/>
    <w:rsid w:val="000D189D"/>
    <w:rsid w:val="000D2756"/>
    <w:rsid w:val="000D4F9A"/>
    <w:rsid w:val="000E277F"/>
    <w:rsid w:val="000E35CF"/>
    <w:rsid w:val="000E444F"/>
    <w:rsid w:val="000E5991"/>
    <w:rsid w:val="000E7701"/>
    <w:rsid w:val="000F487B"/>
    <w:rsid w:val="000F590D"/>
    <w:rsid w:val="00100E62"/>
    <w:rsid w:val="00101DDC"/>
    <w:rsid w:val="001025E4"/>
    <w:rsid w:val="0010429A"/>
    <w:rsid w:val="00104E4A"/>
    <w:rsid w:val="00110B7C"/>
    <w:rsid w:val="0011166F"/>
    <w:rsid w:val="00113917"/>
    <w:rsid w:val="001175AB"/>
    <w:rsid w:val="00120A05"/>
    <w:rsid w:val="00120B33"/>
    <w:rsid w:val="00120BB8"/>
    <w:rsid w:val="00120C07"/>
    <w:rsid w:val="00121006"/>
    <w:rsid w:val="00121200"/>
    <w:rsid w:val="00127246"/>
    <w:rsid w:val="00127399"/>
    <w:rsid w:val="0013024B"/>
    <w:rsid w:val="0013174B"/>
    <w:rsid w:val="0013288B"/>
    <w:rsid w:val="00135FC8"/>
    <w:rsid w:val="0013674E"/>
    <w:rsid w:val="00140C02"/>
    <w:rsid w:val="00141033"/>
    <w:rsid w:val="00146158"/>
    <w:rsid w:val="00150782"/>
    <w:rsid w:val="001516D6"/>
    <w:rsid w:val="001528FB"/>
    <w:rsid w:val="00154C87"/>
    <w:rsid w:val="001574FB"/>
    <w:rsid w:val="00161614"/>
    <w:rsid w:val="00163DBC"/>
    <w:rsid w:val="00164566"/>
    <w:rsid w:val="00165B7C"/>
    <w:rsid w:val="0016717E"/>
    <w:rsid w:val="0017108F"/>
    <w:rsid w:val="00173026"/>
    <w:rsid w:val="0017331D"/>
    <w:rsid w:val="00173C23"/>
    <w:rsid w:val="00176987"/>
    <w:rsid w:val="00177646"/>
    <w:rsid w:val="0018122F"/>
    <w:rsid w:val="001816A6"/>
    <w:rsid w:val="00182E8D"/>
    <w:rsid w:val="00184616"/>
    <w:rsid w:val="00190A29"/>
    <w:rsid w:val="0019492D"/>
    <w:rsid w:val="001955CC"/>
    <w:rsid w:val="00195F56"/>
    <w:rsid w:val="0019600F"/>
    <w:rsid w:val="001971F0"/>
    <w:rsid w:val="001A4C55"/>
    <w:rsid w:val="001B0E4B"/>
    <w:rsid w:val="001B1086"/>
    <w:rsid w:val="001B2930"/>
    <w:rsid w:val="001B41E4"/>
    <w:rsid w:val="001C423A"/>
    <w:rsid w:val="001C53CD"/>
    <w:rsid w:val="001C56D2"/>
    <w:rsid w:val="001C597A"/>
    <w:rsid w:val="001C652C"/>
    <w:rsid w:val="001C7BFA"/>
    <w:rsid w:val="001D078F"/>
    <w:rsid w:val="001D2BA4"/>
    <w:rsid w:val="001D3EF9"/>
    <w:rsid w:val="001E1E85"/>
    <w:rsid w:val="001E23BD"/>
    <w:rsid w:val="001E356E"/>
    <w:rsid w:val="001E4723"/>
    <w:rsid w:val="001F0681"/>
    <w:rsid w:val="001F1616"/>
    <w:rsid w:val="001F19B9"/>
    <w:rsid w:val="001F3926"/>
    <w:rsid w:val="001F63E4"/>
    <w:rsid w:val="001F67F5"/>
    <w:rsid w:val="00200663"/>
    <w:rsid w:val="002075D3"/>
    <w:rsid w:val="002103A5"/>
    <w:rsid w:val="00210E1C"/>
    <w:rsid w:val="00211150"/>
    <w:rsid w:val="0021157E"/>
    <w:rsid w:val="002122F2"/>
    <w:rsid w:val="00220022"/>
    <w:rsid w:val="00222B11"/>
    <w:rsid w:val="0022381A"/>
    <w:rsid w:val="00224007"/>
    <w:rsid w:val="00225103"/>
    <w:rsid w:val="002263E6"/>
    <w:rsid w:val="00227F6A"/>
    <w:rsid w:val="0023011B"/>
    <w:rsid w:val="0023089E"/>
    <w:rsid w:val="00231AD7"/>
    <w:rsid w:val="0023255D"/>
    <w:rsid w:val="00232E50"/>
    <w:rsid w:val="00233DCE"/>
    <w:rsid w:val="002347C1"/>
    <w:rsid w:val="00236813"/>
    <w:rsid w:val="00237B5B"/>
    <w:rsid w:val="00240026"/>
    <w:rsid w:val="00242BDD"/>
    <w:rsid w:val="00246ED2"/>
    <w:rsid w:val="002475A6"/>
    <w:rsid w:val="00250D91"/>
    <w:rsid w:val="00254919"/>
    <w:rsid w:val="00255173"/>
    <w:rsid w:val="0025685B"/>
    <w:rsid w:val="00260EE7"/>
    <w:rsid w:val="002624BC"/>
    <w:rsid w:val="00270D6B"/>
    <w:rsid w:val="002729D9"/>
    <w:rsid w:val="00272A3E"/>
    <w:rsid w:val="002736FF"/>
    <w:rsid w:val="0027370B"/>
    <w:rsid w:val="002745FE"/>
    <w:rsid w:val="00275707"/>
    <w:rsid w:val="0027651E"/>
    <w:rsid w:val="00277F2F"/>
    <w:rsid w:val="00283046"/>
    <w:rsid w:val="00286E70"/>
    <w:rsid w:val="0029188A"/>
    <w:rsid w:val="00292246"/>
    <w:rsid w:val="002936A7"/>
    <w:rsid w:val="00293A3C"/>
    <w:rsid w:val="00293F44"/>
    <w:rsid w:val="00294350"/>
    <w:rsid w:val="0029440A"/>
    <w:rsid w:val="002960FF"/>
    <w:rsid w:val="00296700"/>
    <w:rsid w:val="0029671C"/>
    <w:rsid w:val="002A1B3F"/>
    <w:rsid w:val="002A25E0"/>
    <w:rsid w:val="002A3F68"/>
    <w:rsid w:val="002A55E8"/>
    <w:rsid w:val="002B1C48"/>
    <w:rsid w:val="002B36C0"/>
    <w:rsid w:val="002B44AD"/>
    <w:rsid w:val="002B51F4"/>
    <w:rsid w:val="002B7A01"/>
    <w:rsid w:val="002B7CE4"/>
    <w:rsid w:val="002C0E47"/>
    <w:rsid w:val="002C18B9"/>
    <w:rsid w:val="002C2945"/>
    <w:rsid w:val="002C2C24"/>
    <w:rsid w:val="002C315E"/>
    <w:rsid w:val="002C4539"/>
    <w:rsid w:val="002C4E6B"/>
    <w:rsid w:val="002C724A"/>
    <w:rsid w:val="002C7715"/>
    <w:rsid w:val="002D1A71"/>
    <w:rsid w:val="002D4FD9"/>
    <w:rsid w:val="002D6400"/>
    <w:rsid w:val="002D66FD"/>
    <w:rsid w:val="002E081E"/>
    <w:rsid w:val="002E0875"/>
    <w:rsid w:val="002E1207"/>
    <w:rsid w:val="002E208A"/>
    <w:rsid w:val="002E2632"/>
    <w:rsid w:val="002E3225"/>
    <w:rsid w:val="002E6185"/>
    <w:rsid w:val="002E77D7"/>
    <w:rsid w:val="002F071D"/>
    <w:rsid w:val="002F1AF1"/>
    <w:rsid w:val="002F341C"/>
    <w:rsid w:val="003048C7"/>
    <w:rsid w:val="003120B6"/>
    <w:rsid w:val="00312D8E"/>
    <w:rsid w:val="00317519"/>
    <w:rsid w:val="00320519"/>
    <w:rsid w:val="00322743"/>
    <w:rsid w:val="00322B4B"/>
    <w:rsid w:val="00323345"/>
    <w:rsid w:val="00323A9D"/>
    <w:rsid w:val="00325026"/>
    <w:rsid w:val="003263A6"/>
    <w:rsid w:val="003312E6"/>
    <w:rsid w:val="00331AC1"/>
    <w:rsid w:val="00332DD6"/>
    <w:rsid w:val="00333B16"/>
    <w:rsid w:val="00334185"/>
    <w:rsid w:val="0033423A"/>
    <w:rsid w:val="00335695"/>
    <w:rsid w:val="00335E2A"/>
    <w:rsid w:val="00337645"/>
    <w:rsid w:val="00340B8B"/>
    <w:rsid w:val="003460FE"/>
    <w:rsid w:val="003466BF"/>
    <w:rsid w:val="00347E3C"/>
    <w:rsid w:val="00347E72"/>
    <w:rsid w:val="00352136"/>
    <w:rsid w:val="00352918"/>
    <w:rsid w:val="00353D3E"/>
    <w:rsid w:val="00365906"/>
    <w:rsid w:val="003666C7"/>
    <w:rsid w:val="003670AD"/>
    <w:rsid w:val="003704D6"/>
    <w:rsid w:val="003744F0"/>
    <w:rsid w:val="003773DA"/>
    <w:rsid w:val="00377D29"/>
    <w:rsid w:val="0038789C"/>
    <w:rsid w:val="00390F13"/>
    <w:rsid w:val="00391095"/>
    <w:rsid w:val="00392122"/>
    <w:rsid w:val="00392DA0"/>
    <w:rsid w:val="00393AEA"/>
    <w:rsid w:val="00393CBF"/>
    <w:rsid w:val="00393E0D"/>
    <w:rsid w:val="00393E38"/>
    <w:rsid w:val="00394091"/>
    <w:rsid w:val="0039486A"/>
    <w:rsid w:val="00395BBC"/>
    <w:rsid w:val="00396B32"/>
    <w:rsid w:val="003A0CDA"/>
    <w:rsid w:val="003A2B2E"/>
    <w:rsid w:val="003A360C"/>
    <w:rsid w:val="003A54C9"/>
    <w:rsid w:val="003A7492"/>
    <w:rsid w:val="003B043D"/>
    <w:rsid w:val="003B338A"/>
    <w:rsid w:val="003B3A64"/>
    <w:rsid w:val="003B4A02"/>
    <w:rsid w:val="003B6AAF"/>
    <w:rsid w:val="003B7DA9"/>
    <w:rsid w:val="003C047B"/>
    <w:rsid w:val="003C5E51"/>
    <w:rsid w:val="003C60F2"/>
    <w:rsid w:val="003C6CFF"/>
    <w:rsid w:val="003C6FFA"/>
    <w:rsid w:val="003C772E"/>
    <w:rsid w:val="003D01F5"/>
    <w:rsid w:val="003D06E6"/>
    <w:rsid w:val="003D16BD"/>
    <w:rsid w:val="003D2604"/>
    <w:rsid w:val="003D3D39"/>
    <w:rsid w:val="003D4836"/>
    <w:rsid w:val="003D543B"/>
    <w:rsid w:val="003D7848"/>
    <w:rsid w:val="003E1897"/>
    <w:rsid w:val="003E1C81"/>
    <w:rsid w:val="003E1D27"/>
    <w:rsid w:val="003E2211"/>
    <w:rsid w:val="003E506A"/>
    <w:rsid w:val="003E7166"/>
    <w:rsid w:val="003F0922"/>
    <w:rsid w:val="003F0D25"/>
    <w:rsid w:val="003F41AA"/>
    <w:rsid w:val="003F5FA4"/>
    <w:rsid w:val="0040153D"/>
    <w:rsid w:val="00401AF9"/>
    <w:rsid w:val="004100F2"/>
    <w:rsid w:val="00414F81"/>
    <w:rsid w:val="004152BA"/>
    <w:rsid w:val="004154D3"/>
    <w:rsid w:val="00415590"/>
    <w:rsid w:val="00416245"/>
    <w:rsid w:val="00416316"/>
    <w:rsid w:val="0041687F"/>
    <w:rsid w:val="004233EF"/>
    <w:rsid w:val="004236EE"/>
    <w:rsid w:val="00423B45"/>
    <w:rsid w:val="00423BE1"/>
    <w:rsid w:val="0042644C"/>
    <w:rsid w:val="004305E6"/>
    <w:rsid w:val="0043191D"/>
    <w:rsid w:val="00431F06"/>
    <w:rsid w:val="00436462"/>
    <w:rsid w:val="004368EF"/>
    <w:rsid w:val="00440D77"/>
    <w:rsid w:val="00443F49"/>
    <w:rsid w:val="00444EA8"/>
    <w:rsid w:val="004455EB"/>
    <w:rsid w:val="00445877"/>
    <w:rsid w:val="004459B3"/>
    <w:rsid w:val="004552C1"/>
    <w:rsid w:val="00455EE9"/>
    <w:rsid w:val="00456AE4"/>
    <w:rsid w:val="00457349"/>
    <w:rsid w:val="004575FF"/>
    <w:rsid w:val="0046088B"/>
    <w:rsid w:val="00461EA9"/>
    <w:rsid w:val="00463CE2"/>
    <w:rsid w:val="00464361"/>
    <w:rsid w:val="00464490"/>
    <w:rsid w:val="00471E93"/>
    <w:rsid w:val="004730EF"/>
    <w:rsid w:val="00475973"/>
    <w:rsid w:val="0047599E"/>
    <w:rsid w:val="00475BFE"/>
    <w:rsid w:val="00477580"/>
    <w:rsid w:val="00477CDF"/>
    <w:rsid w:val="00482873"/>
    <w:rsid w:val="00483295"/>
    <w:rsid w:val="00483F86"/>
    <w:rsid w:val="00491B85"/>
    <w:rsid w:val="00492CDA"/>
    <w:rsid w:val="00493695"/>
    <w:rsid w:val="00495CB3"/>
    <w:rsid w:val="00496D91"/>
    <w:rsid w:val="004A1568"/>
    <w:rsid w:val="004A167B"/>
    <w:rsid w:val="004A2423"/>
    <w:rsid w:val="004A4D8E"/>
    <w:rsid w:val="004A5287"/>
    <w:rsid w:val="004A6877"/>
    <w:rsid w:val="004A7AF1"/>
    <w:rsid w:val="004B0CB1"/>
    <w:rsid w:val="004B1B32"/>
    <w:rsid w:val="004B1FDA"/>
    <w:rsid w:val="004B4A11"/>
    <w:rsid w:val="004B5AFD"/>
    <w:rsid w:val="004B5EBF"/>
    <w:rsid w:val="004B6F9B"/>
    <w:rsid w:val="004C1204"/>
    <w:rsid w:val="004C14C2"/>
    <w:rsid w:val="004C1C83"/>
    <w:rsid w:val="004C3F3E"/>
    <w:rsid w:val="004C4BA5"/>
    <w:rsid w:val="004C5259"/>
    <w:rsid w:val="004C6B7C"/>
    <w:rsid w:val="004C7047"/>
    <w:rsid w:val="004D1E19"/>
    <w:rsid w:val="004D2A06"/>
    <w:rsid w:val="004D68FE"/>
    <w:rsid w:val="004E4BA5"/>
    <w:rsid w:val="004E4F04"/>
    <w:rsid w:val="004F120B"/>
    <w:rsid w:val="004F6564"/>
    <w:rsid w:val="004F66A6"/>
    <w:rsid w:val="004F67CF"/>
    <w:rsid w:val="00504670"/>
    <w:rsid w:val="00506040"/>
    <w:rsid w:val="005065B4"/>
    <w:rsid w:val="00507ACB"/>
    <w:rsid w:val="00511A06"/>
    <w:rsid w:val="00512EA4"/>
    <w:rsid w:val="0051594E"/>
    <w:rsid w:val="00515CE0"/>
    <w:rsid w:val="0052632E"/>
    <w:rsid w:val="0052718A"/>
    <w:rsid w:val="00530583"/>
    <w:rsid w:val="005324E8"/>
    <w:rsid w:val="005338E9"/>
    <w:rsid w:val="0053490B"/>
    <w:rsid w:val="005412AC"/>
    <w:rsid w:val="00541A9D"/>
    <w:rsid w:val="00543777"/>
    <w:rsid w:val="00552EA9"/>
    <w:rsid w:val="0055346F"/>
    <w:rsid w:val="00553DE3"/>
    <w:rsid w:val="0055574C"/>
    <w:rsid w:val="00555B52"/>
    <w:rsid w:val="00556285"/>
    <w:rsid w:val="00557751"/>
    <w:rsid w:val="00561B33"/>
    <w:rsid w:val="0056496B"/>
    <w:rsid w:val="00565343"/>
    <w:rsid w:val="00565EEC"/>
    <w:rsid w:val="00566918"/>
    <w:rsid w:val="00566A1D"/>
    <w:rsid w:val="00567F33"/>
    <w:rsid w:val="00567F89"/>
    <w:rsid w:val="00571053"/>
    <w:rsid w:val="00572FEA"/>
    <w:rsid w:val="0057660A"/>
    <w:rsid w:val="0057729A"/>
    <w:rsid w:val="005779A4"/>
    <w:rsid w:val="0058115F"/>
    <w:rsid w:val="00583DF5"/>
    <w:rsid w:val="00584A0B"/>
    <w:rsid w:val="00592AA3"/>
    <w:rsid w:val="005973B0"/>
    <w:rsid w:val="005A1296"/>
    <w:rsid w:val="005C39F7"/>
    <w:rsid w:val="005C537B"/>
    <w:rsid w:val="005C6DCD"/>
    <w:rsid w:val="005C7FEF"/>
    <w:rsid w:val="005D0CB8"/>
    <w:rsid w:val="005D0D5E"/>
    <w:rsid w:val="005D1183"/>
    <w:rsid w:val="005D190D"/>
    <w:rsid w:val="005D413E"/>
    <w:rsid w:val="005D4C98"/>
    <w:rsid w:val="005D56E0"/>
    <w:rsid w:val="005D683A"/>
    <w:rsid w:val="005E07E8"/>
    <w:rsid w:val="005E39A7"/>
    <w:rsid w:val="005E406B"/>
    <w:rsid w:val="005E6E72"/>
    <w:rsid w:val="005E7EFA"/>
    <w:rsid w:val="005F28AD"/>
    <w:rsid w:val="005F5C25"/>
    <w:rsid w:val="005F6986"/>
    <w:rsid w:val="00600C77"/>
    <w:rsid w:val="00600CD3"/>
    <w:rsid w:val="00602328"/>
    <w:rsid w:val="00603A23"/>
    <w:rsid w:val="00606BBA"/>
    <w:rsid w:val="00611903"/>
    <w:rsid w:val="00612674"/>
    <w:rsid w:val="006133E4"/>
    <w:rsid w:val="00617D92"/>
    <w:rsid w:val="00620FEC"/>
    <w:rsid w:val="00625868"/>
    <w:rsid w:val="00625E8B"/>
    <w:rsid w:val="006262FD"/>
    <w:rsid w:val="00627D17"/>
    <w:rsid w:val="0063050F"/>
    <w:rsid w:val="00630FD0"/>
    <w:rsid w:val="00631F68"/>
    <w:rsid w:val="00633412"/>
    <w:rsid w:val="00633969"/>
    <w:rsid w:val="00633D8C"/>
    <w:rsid w:val="00635F28"/>
    <w:rsid w:val="00637E87"/>
    <w:rsid w:val="00641B9D"/>
    <w:rsid w:val="00641CC2"/>
    <w:rsid w:val="00645A97"/>
    <w:rsid w:val="00645E39"/>
    <w:rsid w:val="00647657"/>
    <w:rsid w:val="00654A6C"/>
    <w:rsid w:val="00656C91"/>
    <w:rsid w:val="00656E78"/>
    <w:rsid w:val="00661D89"/>
    <w:rsid w:val="00664B48"/>
    <w:rsid w:val="00664F2F"/>
    <w:rsid w:val="0066514A"/>
    <w:rsid w:val="006658CF"/>
    <w:rsid w:val="00667BA2"/>
    <w:rsid w:val="0067065E"/>
    <w:rsid w:val="006720AD"/>
    <w:rsid w:val="006720E3"/>
    <w:rsid w:val="00673363"/>
    <w:rsid w:val="00673514"/>
    <w:rsid w:val="00675AEE"/>
    <w:rsid w:val="006763E2"/>
    <w:rsid w:val="00676A7B"/>
    <w:rsid w:val="00676D68"/>
    <w:rsid w:val="006807B2"/>
    <w:rsid w:val="006827C2"/>
    <w:rsid w:val="00685703"/>
    <w:rsid w:val="00686485"/>
    <w:rsid w:val="006911BC"/>
    <w:rsid w:val="00692E18"/>
    <w:rsid w:val="00693072"/>
    <w:rsid w:val="00693835"/>
    <w:rsid w:val="006948CC"/>
    <w:rsid w:val="0069529C"/>
    <w:rsid w:val="00696041"/>
    <w:rsid w:val="00696FA4"/>
    <w:rsid w:val="006970DF"/>
    <w:rsid w:val="006A0ECA"/>
    <w:rsid w:val="006A34FA"/>
    <w:rsid w:val="006A4038"/>
    <w:rsid w:val="006A4D29"/>
    <w:rsid w:val="006A56BF"/>
    <w:rsid w:val="006A5F0E"/>
    <w:rsid w:val="006A6DC5"/>
    <w:rsid w:val="006B18CF"/>
    <w:rsid w:val="006B4244"/>
    <w:rsid w:val="006B53FC"/>
    <w:rsid w:val="006B5CE3"/>
    <w:rsid w:val="006B604E"/>
    <w:rsid w:val="006C202E"/>
    <w:rsid w:val="006C2D8A"/>
    <w:rsid w:val="006C331E"/>
    <w:rsid w:val="006C38E4"/>
    <w:rsid w:val="006C6505"/>
    <w:rsid w:val="006C6A47"/>
    <w:rsid w:val="006D0685"/>
    <w:rsid w:val="006D0889"/>
    <w:rsid w:val="006D0A93"/>
    <w:rsid w:val="006D11CC"/>
    <w:rsid w:val="006D134F"/>
    <w:rsid w:val="006D13C4"/>
    <w:rsid w:val="006D3838"/>
    <w:rsid w:val="006D6ADB"/>
    <w:rsid w:val="006E07D1"/>
    <w:rsid w:val="006E0F4B"/>
    <w:rsid w:val="006E32B6"/>
    <w:rsid w:val="006E3AD8"/>
    <w:rsid w:val="006E4240"/>
    <w:rsid w:val="006E7161"/>
    <w:rsid w:val="006E73AB"/>
    <w:rsid w:val="006F0AC5"/>
    <w:rsid w:val="006F13DE"/>
    <w:rsid w:val="006F1468"/>
    <w:rsid w:val="006F2220"/>
    <w:rsid w:val="006F45AC"/>
    <w:rsid w:val="006F56D2"/>
    <w:rsid w:val="006F65C5"/>
    <w:rsid w:val="00701A51"/>
    <w:rsid w:val="00704B7B"/>
    <w:rsid w:val="00714CA7"/>
    <w:rsid w:val="00716028"/>
    <w:rsid w:val="007161C0"/>
    <w:rsid w:val="0071737A"/>
    <w:rsid w:val="00717C76"/>
    <w:rsid w:val="00717DCD"/>
    <w:rsid w:val="00721649"/>
    <w:rsid w:val="00723D7F"/>
    <w:rsid w:val="00723DC5"/>
    <w:rsid w:val="00725D0C"/>
    <w:rsid w:val="0072656B"/>
    <w:rsid w:val="00726F3C"/>
    <w:rsid w:val="00727CB5"/>
    <w:rsid w:val="00727D5D"/>
    <w:rsid w:val="00732561"/>
    <w:rsid w:val="007336BF"/>
    <w:rsid w:val="00733871"/>
    <w:rsid w:val="007358DB"/>
    <w:rsid w:val="00735D18"/>
    <w:rsid w:val="00736CA9"/>
    <w:rsid w:val="00743D7A"/>
    <w:rsid w:val="00744005"/>
    <w:rsid w:val="00745ED0"/>
    <w:rsid w:val="007518DD"/>
    <w:rsid w:val="00752D59"/>
    <w:rsid w:val="00752E45"/>
    <w:rsid w:val="00753A41"/>
    <w:rsid w:val="00756921"/>
    <w:rsid w:val="00756C5E"/>
    <w:rsid w:val="007619F8"/>
    <w:rsid w:val="00762CEB"/>
    <w:rsid w:val="00766080"/>
    <w:rsid w:val="00772AB6"/>
    <w:rsid w:val="00773396"/>
    <w:rsid w:val="00773A37"/>
    <w:rsid w:val="00773F5E"/>
    <w:rsid w:val="00774D7E"/>
    <w:rsid w:val="00776DC1"/>
    <w:rsid w:val="00777EC1"/>
    <w:rsid w:val="007804E5"/>
    <w:rsid w:val="00787BED"/>
    <w:rsid w:val="00791642"/>
    <w:rsid w:val="00796986"/>
    <w:rsid w:val="007A0BA4"/>
    <w:rsid w:val="007A10CB"/>
    <w:rsid w:val="007A11DE"/>
    <w:rsid w:val="007A4B5E"/>
    <w:rsid w:val="007A61FD"/>
    <w:rsid w:val="007A6CD8"/>
    <w:rsid w:val="007B0306"/>
    <w:rsid w:val="007B3947"/>
    <w:rsid w:val="007B3C09"/>
    <w:rsid w:val="007B5E5B"/>
    <w:rsid w:val="007B6C8C"/>
    <w:rsid w:val="007C222B"/>
    <w:rsid w:val="007C31FE"/>
    <w:rsid w:val="007C37C6"/>
    <w:rsid w:val="007C3809"/>
    <w:rsid w:val="007C5BB8"/>
    <w:rsid w:val="007C60C6"/>
    <w:rsid w:val="007D0566"/>
    <w:rsid w:val="007D0920"/>
    <w:rsid w:val="007D39F6"/>
    <w:rsid w:val="007D3AF3"/>
    <w:rsid w:val="007D440C"/>
    <w:rsid w:val="007D7A96"/>
    <w:rsid w:val="007D7D71"/>
    <w:rsid w:val="007E1E87"/>
    <w:rsid w:val="007E2AC2"/>
    <w:rsid w:val="007E2AC7"/>
    <w:rsid w:val="007E30DE"/>
    <w:rsid w:val="007E46AE"/>
    <w:rsid w:val="007E6963"/>
    <w:rsid w:val="007E7377"/>
    <w:rsid w:val="007F0A06"/>
    <w:rsid w:val="007F12D9"/>
    <w:rsid w:val="007F18AE"/>
    <w:rsid w:val="007F2CFE"/>
    <w:rsid w:val="007F3FBD"/>
    <w:rsid w:val="007F64A6"/>
    <w:rsid w:val="007F7154"/>
    <w:rsid w:val="00801BC9"/>
    <w:rsid w:val="00814D00"/>
    <w:rsid w:val="00822DEF"/>
    <w:rsid w:val="00823EF4"/>
    <w:rsid w:val="008254D8"/>
    <w:rsid w:val="00826279"/>
    <w:rsid w:val="008305DE"/>
    <w:rsid w:val="0083202F"/>
    <w:rsid w:val="00835349"/>
    <w:rsid w:val="00835374"/>
    <w:rsid w:val="0084026D"/>
    <w:rsid w:val="00840AAD"/>
    <w:rsid w:val="00847EE7"/>
    <w:rsid w:val="00852CF3"/>
    <w:rsid w:val="00856028"/>
    <w:rsid w:val="00856F73"/>
    <w:rsid w:val="00857625"/>
    <w:rsid w:val="00857E89"/>
    <w:rsid w:val="008604F9"/>
    <w:rsid w:val="00872C15"/>
    <w:rsid w:val="008759F4"/>
    <w:rsid w:val="00876143"/>
    <w:rsid w:val="008821A0"/>
    <w:rsid w:val="00883088"/>
    <w:rsid w:val="0088484A"/>
    <w:rsid w:val="0088508F"/>
    <w:rsid w:val="00885691"/>
    <w:rsid w:val="0088574C"/>
    <w:rsid w:val="008920D5"/>
    <w:rsid w:val="008920EA"/>
    <w:rsid w:val="00893362"/>
    <w:rsid w:val="00896941"/>
    <w:rsid w:val="008A0BE5"/>
    <w:rsid w:val="008A2FEA"/>
    <w:rsid w:val="008A53DE"/>
    <w:rsid w:val="008A5E54"/>
    <w:rsid w:val="008B10AA"/>
    <w:rsid w:val="008B1115"/>
    <w:rsid w:val="008B505C"/>
    <w:rsid w:val="008B54A3"/>
    <w:rsid w:val="008C283B"/>
    <w:rsid w:val="008C4376"/>
    <w:rsid w:val="008C63C5"/>
    <w:rsid w:val="008D4C09"/>
    <w:rsid w:val="008D6C78"/>
    <w:rsid w:val="008D6E44"/>
    <w:rsid w:val="008E3E74"/>
    <w:rsid w:val="008E40DB"/>
    <w:rsid w:val="008E4981"/>
    <w:rsid w:val="008E7318"/>
    <w:rsid w:val="008E735A"/>
    <w:rsid w:val="008F38B0"/>
    <w:rsid w:val="008F55DD"/>
    <w:rsid w:val="008F6158"/>
    <w:rsid w:val="00900755"/>
    <w:rsid w:val="00900BCB"/>
    <w:rsid w:val="00901DA6"/>
    <w:rsid w:val="00902224"/>
    <w:rsid w:val="00903493"/>
    <w:rsid w:val="00903D3A"/>
    <w:rsid w:val="00903F36"/>
    <w:rsid w:val="00903FA9"/>
    <w:rsid w:val="0090415F"/>
    <w:rsid w:val="00904591"/>
    <w:rsid w:val="0090666C"/>
    <w:rsid w:val="0090747D"/>
    <w:rsid w:val="009107A4"/>
    <w:rsid w:val="009121B3"/>
    <w:rsid w:val="00917286"/>
    <w:rsid w:val="0092209D"/>
    <w:rsid w:val="00922DDA"/>
    <w:rsid w:val="00923AB9"/>
    <w:rsid w:val="0092508F"/>
    <w:rsid w:val="00926750"/>
    <w:rsid w:val="00926A13"/>
    <w:rsid w:val="00927139"/>
    <w:rsid w:val="00930C3A"/>
    <w:rsid w:val="009328E1"/>
    <w:rsid w:val="00932FE5"/>
    <w:rsid w:val="009336A6"/>
    <w:rsid w:val="00933903"/>
    <w:rsid w:val="00933F77"/>
    <w:rsid w:val="00935937"/>
    <w:rsid w:val="00940B7B"/>
    <w:rsid w:val="00944058"/>
    <w:rsid w:val="00946243"/>
    <w:rsid w:val="009465A3"/>
    <w:rsid w:val="00947013"/>
    <w:rsid w:val="00950A76"/>
    <w:rsid w:val="009524A4"/>
    <w:rsid w:val="00953B73"/>
    <w:rsid w:val="00956B70"/>
    <w:rsid w:val="009639C8"/>
    <w:rsid w:val="00964F84"/>
    <w:rsid w:val="0097267F"/>
    <w:rsid w:val="009727D8"/>
    <w:rsid w:val="00974B9A"/>
    <w:rsid w:val="009779BB"/>
    <w:rsid w:val="00981B7C"/>
    <w:rsid w:val="00982579"/>
    <w:rsid w:val="009843BC"/>
    <w:rsid w:val="009851A3"/>
    <w:rsid w:val="009853AB"/>
    <w:rsid w:val="009859BF"/>
    <w:rsid w:val="00987910"/>
    <w:rsid w:val="00990DE6"/>
    <w:rsid w:val="0099242D"/>
    <w:rsid w:val="00994B22"/>
    <w:rsid w:val="009969E5"/>
    <w:rsid w:val="009A0731"/>
    <w:rsid w:val="009A137B"/>
    <w:rsid w:val="009A1924"/>
    <w:rsid w:val="009A2713"/>
    <w:rsid w:val="009A2F7C"/>
    <w:rsid w:val="009A4891"/>
    <w:rsid w:val="009A7629"/>
    <w:rsid w:val="009B03B7"/>
    <w:rsid w:val="009B0535"/>
    <w:rsid w:val="009B19A3"/>
    <w:rsid w:val="009B1CE4"/>
    <w:rsid w:val="009B5984"/>
    <w:rsid w:val="009B7B31"/>
    <w:rsid w:val="009C198A"/>
    <w:rsid w:val="009C391E"/>
    <w:rsid w:val="009C68A6"/>
    <w:rsid w:val="009C7F42"/>
    <w:rsid w:val="009D2D0F"/>
    <w:rsid w:val="009D6916"/>
    <w:rsid w:val="009D7F58"/>
    <w:rsid w:val="009E10B7"/>
    <w:rsid w:val="009E2EFB"/>
    <w:rsid w:val="009E42E7"/>
    <w:rsid w:val="009E618B"/>
    <w:rsid w:val="009F63F9"/>
    <w:rsid w:val="009F6671"/>
    <w:rsid w:val="009F696A"/>
    <w:rsid w:val="009F6FD9"/>
    <w:rsid w:val="009F7438"/>
    <w:rsid w:val="00A01761"/>
    <w:rsid w:val="00A1065D"/>
    <w:rsid w:val="00A120C9"/>
    <w:rsid w:val="00A12175"/>
    <w:rsid w:val="00A1732A"/>
    <w:rsid w:val="00A224C5"/>
    <w:rsid w:val="00A2385E"/>
    <w:rsid w:val="00A278E1"/>
    <w:rsid w:val="00A30FB0"/>
    <w:rsid w:val="00A32564"/>
    <w:rsid w:val="00A33ABC"/>
    <w:rsid w:val="00A34A9E"/>
    <w:rsid w:val="00A354A6"/>
    <w:rsid w:val="00A3604B"/>
    <w:rsid w:val="00A36768"/>
    <w:rsid w:val="00A37743"/>
    <w:rsid w:val="00A4256C"/>
    <w:rsid w:val="00A442F8"/>
    <w:rsid w:val="00A455B3"/>
    <w:rsid w:val="00A45F0A"/>
    <w:rsid w:val="00A52B75"/>
    <w:rsid w:val="00A5306E"/>
    <w:rsid w:val="00A53428"/>
    <w:rsid w:val="00A55885"/>
    <w:rsid w:val="00A563E8"/>
    <w:rsid w:val="00A56943"/>
    <w:rsid w:val="00A57B45"/>
    <w:rsid w:val="00A60597"/>
    <w:rsid w:val="00A6092F"/>
    <w:rsid w:val="00A64E0B"/>
    <w:rsid w:val="00A64EFB"/>
    <w:rsid w:val="00A650BC"/>
    <w:rsid w:val="00A65DE4"/>
    <w:rsid w:val="00A70E17"/>
    <w:rsid w:val="00A72D9B"/>
    <w:rsid w:val="00A72E7F"/>
    <w:rsid w:val="00A73F15"/>
    <w:rsid w:val="00A74BDF"/>
    <w:rsid w:val="00A75DEC"/>
    <w:rsid w:val="00A8221C"/>
    <w:rsid w:val="00A82C12"/>
    <w:rsid w:val="00A87377"/>
    <w:rsid w:val="00A9112A"/>
    <w:rsid w:val="00A92B96"/>
    <w:rsid w:val="00A941AF"/>
    <w:rsid w:val="00A95F2C"/>
    <w:rsid w:val="00A96EC5"/>
    <w:rsid w:val="00A979E3"/>
    <w:rsid w:val="00AA0F4C"/>
    <w:rsid w:val="00AA22FD"/>
    <w:rsid w:val="00AA254D"/>
    <w:rsid w:val="00AA44F7"/>
    <w:rsid w:val="00AB0FA5"/>
    <w:rsid w:val="00AB1233"/>
    <w:rsid w:val="00AB32F9"/>
    <w:rsid w:val="00AB36C2"/>
    <w:rsid w:val="00AB563A"/>
    <w:rsid w:val="00AC13D0"/>
    <w:rsid w:val="00AC27BE"/>
    <w:rsid w:val="00AC4465"/>
    <w:rsid w:val="00AD02F0"/>
    <w:rsid w:val="00AD1576"/>
    <w:rsid w:val="00AD256E"/>
    <w:rsid w:val="00AD2A1F"/>
    <w:rsid w:val="00AD2C43"/>
    <w:rsid w:val="00AD2D38"/>
    <w:rsid w:val="00AD3F3E"/>
    <w:rsid w:val="00AD774D"/>
    <w:rsid w:val="00AE0422"/>
    <w:rsid w:val="00AE1A2B"/>
    <w:rsid w:val="00AE27FB"/>
    <w:rsid w:val="00AE4422"/>
    <w:rsid w:val="00AE4A6A"/>
    <w:rsid w:val="00AE4DA8"/>
    <w:rsid w:val="00AE61FD"/>
    <w:rsid w:val="00AE6725"/>
    <w:rsid w:val="00AE680C"/>
    <w:rsid w:val="00AF229A"/>
    <w:rsid w:val="00AF229B"/>
    <w:rsid w:val="00AF405F"/>
    <w:rsid w:val="00B00D3F"/>
    <w:rsid w:val="00B0203E"/>
    <w:rsid w:val="00B050F3"/>
    <w:rsid w:val="00B05208"/>
    <w:rsid w:val="00B11EA3"/>
    <w:rsid w:val="00B1334E"/>
    <w:rsid w:val="00B140BA"/>
    <w:rsid w:val="00B15443"/>
    <w:rsid w:val="00B16ACE"/>
    <w:rsid w:val="00B16F44"/>
    <w:rsid w:val="00B16F99"/>
    <w:rsid w:val="00B216F7"/>
    <w:rsid w:val="00B21B2D"/>
    <w:rsid w:val="00B23ED6"/>
    <w:rsid w:val="00B2443D"/>
    <w:rsid w:val="00B24F25"/>
    <w:rsid w:val="00B24F6B"/>
    <w:rsid w:val="00B25722"/>
    <w:rsid w:val="00B2661B"/>
    <w:rsid w:val="00B26946"/>
    <w:rsid w:val="00B26D0C"/>
    <w:rsid w:val="00B272AC"/>
    <w:rsid w:val="00B315F1"/>
    <w:rsid w:val="00B31B69"/>
    <w:rsid w:val="00B33A63"/>
    <w:rsid w:val="00B33AFA"/>
    <w:rsid w:val="00B3610A"/>
    <w:rsid w:val="00B4006F"/>
    <w:rsid w:val="00B426E4"/>
    <w:rsid w:val="00B43527"/>
    <w:rsid w:val="00B45180"/>
    <w:rsid w:val="00B46D05"/>
    <w:rsid w:val="00B507E8"/>
    <w:rsid w:val="00B51167"/>
    <w:rsid w:val="00B511DD"/>
    <w:rsid w:val="00B54D0F"/>
    <w:rsid w:val="00B575B0"/>
    <w:rsid w:val="00B62C4E"/>
    <w:rsid w:val="00B67F41"/>
    <w:rsid w:val="00B67F45"/>
    <w:rsid w:val="00B711C3"/>
    <w:rsid w:val="00B730FA"/>
    <w:rsid w:val="00B757AE"/>
    <w:rsid w:val="00B75C23"/>
    <w:rsid w:val="00B86C66"/>
    <w:rsid w:val="00B90348"/>
    <w:rsid w:val="00B950B4"/>
    <w:rsid w:val="00BA0CCD"/>
    <w:rsid w:val="00BA3D57"/>
    <w:rsid w:val="00BA4C33"/>
    <w:rsid w:val="00BA5934"/>
    <w:rsid w:val="00BA650C"/>
    <w:rsid w:val="00BA6FF6"/>
    <w:rsid w:val="00BB0426"/>
    <w:rsid w:val="00BB3200"/>
    <w:rsid w:val="00BB5C41"/>
    <w:rsid w:val="00BB7B3F"/>
    <w:rsid w:val="00BC018B"/>
    <w:rsid w:val="00BC2147"/>
    <w:rsid w:val="00BC57B4"/>
    <w:rsid w:val="00BC5832"/>
    <w:rsid w:val="00BC58A0"/>
    <w:rsid w:val="00BD0532"/>
    <w:rsid w:val="00BD063E"/>
    <w:rsid w:val="00BD0C38"/>
    <w:rsid w:val="00BD3DDD"/>
    <w:rsid w:val="00BD418A"/>
    <w:rsid w:val="00BD67BA"/>
    <w:rsid w:val="00BE1B21"/>
    <w:rsid w:val="00BE21AB"/>
    <w:rsid w:val="00BE356D"/>
    <w:rsid w:val="00BE3E38"/>
    <w:rsid w:val="00BE6D2B"/>
    <w:rsid w:val="00BE770B"/>
    <w:rsid w:val="00BF08D1"/>
    <w:rsid w:val="00BF11FB"/>
    <w:rsid w:val="00BF2D02"/>
    <w:rsid w:val="00BF2FD7"/>
    <w:rsid w:val="00BF5B47"/>
    <w:rsid w:val="00BF628A"/>
    <w:rsid w:val="00C015CE"/>
    <w:rsid w:val="00C01908"/>
    <w:rsid w:val="00C0294F"/>
    <w:rsid w:val="00C03768"/>
    <w:rsid w:val="00C06E00"/>
    <w:rsid w:val="00C106BE"/>
    <w:rsid w:val="00C131CF"/>
    <w:rsid w:val="00C13314"/>
    <w:rsid w:val="00C1391D"/>
    <w:rsid w:val="00C1496A"/>
    <w:rsid w:val="00C15B45"/>
    <w:rsid w:val="00C16086"/>
    <w:rsid w:val="00C171FA"/>
    <w:rsid w:val="00C2157E"/>
    <w:rsid w:val="00C22692"/>
    <w:rsid w:val="00C25EB1"/>
    <w:rsid w:val="00C2676D"/>
    <w:rsid w:val="00C31E76"/>
    <w:rsid w:val="00C32EAA"/>
    <w:rsid w:val="00C34FDE"/>
    <w:rsid w:val="00C350ED"/>
    <w:rsid w:val="00C35694"/>
    <w:rsid w:val="00C35E48"/>
    <w:rsid w:val="00C428AA"/>
    <w:rsid w:val="00C442E2"/>
    <w:rsid w:val="00C45ABA"/>
    <w:rsid w:val="00C53818"/>
    <w:rsid w:val="00C60E9A"/>
    <w:rsid w:val="00C60F95"/>
    <w:rsid w:val="00C64558"/>
    <w:rsid w:val="00C6552F"/>
    <w:rsid w:val="00C661D0"/>
    <w:rsid w:val="00C6650E"/>
    <w:rsid w:val="00C71B3B"/>
    <w:rsid w:val="00C72B9F"/>
    <w:rsid w:val="00C745D3"/>
    <w:rsid w:val="00C7694F"/>
    <w:rsid w:val="00C80989"/>
    <w:rsid w:val="00C80C94"/>
    <w:rsid w:val="00C838B3"/>
    <w:rsid w:val="00C84E0B"/>
    <w:rsid w:val="00C866D5"/>
    <w:rsid w:val="00C86894"/>
    <w:rsid w:val="00C91829"/>
    <w:rsid w:val="00C91986"/>
    <w:rsid w:val="00C92FDB"/>
    <w:rsid w:val="00C93015"/>
    <w:rsid w:val="00C94645"/>
    <w:rsid w:val="00C957E3"/>
    <w:rsid w:val="00C9720C"/>
    <w:rsid w:val="00C97F04"/>
    <w:rsid w:val="00CA2F97"/>
    <w:rsid w:val="00CA4D35"/>
    <w:rsid w:val="00CA5102"/>
    <w:rsid w:val="00CA5480"/>
    <w:rsid w:val="00CA79B9"/>
    <w:rsid w:val="00CB03D4"/>
    <w:rsid w:val="00CB4639"/>
    <w:rsid w:val="00CC25A2"/>
    <w:rsid w:val="00CC54F8"/>
    <w:rsid w:val="00CC5A48"/>
    <w:rsid w:val="00CC5A61"/>
    <w:rsid w:val="00CC7CC9"/>
    <w:rsid w:val="00CD0255"/>
    <w:rsid w:val="00CD2D57"/>
    <w:rsid w:val="00CD3123"/>
    <w:rsid w:val="00CE4257"/>
    <w:rsid w:val="00CE5914"/>
    <w:rsid w:val="00CE6494"/>
    <w:rsid w:val="00CE73E5"/>
    <w:rsid w:val="00CF197E"/>
    <w:rsid w:val="00CF3E34"/>
    <w:rsid w:val="00CF4496"/>
    <w:rsid w:val="00CF6BF3"/>
    <w:rsid w:val="00CF7549"/>
    <w:rsid w:val="00CF7F90"/>
    <w:rsid w:val="00D00938"/>
    <w:rsid w:val="00D025BB"/>
    <w:rsid w:val="00D03829"/>
    <w:rsid w:val="00D04D86"/>
    <w:rsid w:val="00D055F1"/>
    <w:rsid w:val="00D062B1"/>
    <w:rsid w:val="00D068A8"/>
    <w:rsid w:val="00D0785B"/>
    <w:rsid w:val="00D123E7"/>
    <w:rsid w:val="00D16172"/>
    <w:rsid w:val="00D16639"/>
    <w:rsid w:val="00D23202"/>
    <w:rsid w:val="00D2450A"/>
    <w:rsid w:val="00D24859"/>
    <w:rsid w:val="00D2568F"/>
    <w:rsid w:val="00D305E1"/>
    <w:rsid w:val="00D319A8"/>
    <w:rsid w:val="00D32B3B"/>
    <w:rsid w:val="00D33958"/>
    <w:rsid w:val="00D33DCB"/>
    <w:rsid w:val="00D3534B"/>
    <w:rsid w:val="00D357CD"/>
    <w:rsid w:val="00D35D9D"/>
    <w:rsid w:val="00D36288"/>
    <w:rsid w:val="00D364A2"/>
    <w:rsid w:val="00D4276A"/>
    <w:rsid w:val="00D43B38"/>
    <w:rsid w:val="00D4465C"/>
    <w:rsid w:val="00D479D1"/>
    <w:rsid w:val="00D51082"/>
    <w:rsid w:val="00D519CD"/>
    <w:rsid w:val="00D5219C"/>
    <w:rsid w:val="00D530CD"/>
    <w:rsid w:val="00D62FD0"/>
    <w:rsid w:val="00D667C2"/>
    <w:rsid w:val="00D677F2"/>
    <w:rsid w:val="00D67DE8"/>
    <w:rsid w:val="00D7064F"/>
    <w:rsid w:val="00D710D1"/>
    <w:rsid w:val="00D71888"/>
    <w:rsid w:val="00D75896"/>
    <w:rsid w:val="00D803D0"/>
    <w:rsid w:val="00D811E5"/>
    <w:rsid w:val="00D833F7"/>
    <w:rsid w:val="00D86383"/>
    <w:rsid w:val="00D87DD0"/>
    <w:rsid w:val="00D93ADC"/>
    <w:rsid w:val="00D95729"/>
    <w:rsid w:val="00DA0CFA"/>
    <w:rsid w:val="00DA1EE5"/>
    <w:rsid w:val="00DA2351"/>
    <w:rsid w:val="00DA2501"/>
    <w:rsid w:val="00DA3BE4"/>
    <w:rsid w:val="00DA4453"/>
    <w:rsid w:val="00DA4F42"/>
    <w:rsid w:val="00DB0A53"/>
    <w:rsid w:val="00DB1416"/>
    <w:rsid w:val="00DB1603"/>
    <w:rsid w:val="00DB4945"/>
    <w:rsid w:val="00DB5676"/>
    <w:rsid w:val="00DB71D2"/>
    <w:rsid w:val="00DC04B8"/>
    <w:rsid w:val="00DC04E6"/>
    <w:rsid w:val="00DC062E"/>
    <w:rsid w:val="00DC1D0B"/>
    <w:rsid w:val="00DC677B"/>
    <w:rsid w:val="00DC689D"/>
    <w:rsid w:val="00DC7A3E"/>
    <w:rsid w:val="00DD0840"/>
    <w:rsid w:val="00DD49C5"/>
    <w:rsid w:val="00DD635E"/>
    <w:rsid w:val="00DE0C06"/>
    <w:rsid w:val="00DE419A"/>
    <w:rsid w:val="00DE4854"/>
    <w:rsid w:val="00DE56EA"/>
    <w:rsid w:val="00DE5BFF"/>
    <w:rsid w:val="00DF261B"/>
    <w:rsid w:val="00DF2B1B"/>
    <w:rsid w:val="00DF5B16"/>
    <w:rsid w:val="00DF7E56"/>
    <w:rsid w:val="00E008D7"/>
    <w:rsid w:val="00E00D7E"/>
    <w:rsid w:val="00E02E71"/>
    <w:rsid w:val="00E03240"/>
    <w:rsid w:val="00E06385"/>
    <w:rsid w:val="00E07ACE"/>
    <w:rsid w:val="00E07B45"/>
    <w:rsid w:val="00E07F3A"/>
    <w:rsid w:val="00E1070A"/>
    <w:rsid w:val="00E1094D"/>
    <w:rsid w:val="00E11C26"/>
    <w:rsid w:val="00E127B3"/>
    <w:rsid w:val="00E12B09"/>
    <w:rsid w:val="00E12F14"/>
    <w:rsid w:val="00E154A4"/>
    <w:rsid w:val="00E21AFA"/>
    <w:rsid w:val="00E22058"/>
    <w:rsid w:val="00E24C15"/>
    <w:rsid w:val="00E24C8A"/>
    <w:rsid w:val="00E275DF"/>
    <w:rsid w:val="00E302AF"/>
    <w:rsid w:val="00E30307"/>
    <w:rsid w:val="00E30D6B"/>
    <w:rsid w:val="00E33088"/>
    <w:rsid w:val="00E3488E"/>
    <w:rsid w:val="00E349D5"/>
    <w:rsid w:val="00E3789B"/>
    <w:rsid w:val="00E43B38"/>
    <w:rsid w:val="00E44252"/>
    <w:rsid w:val="00E4466E"/>
    <w:rsid w:val="00E44D1B"/>
    <w:rsid w:val="00E45FF3"/>
    <w:rsid w:val="00E50C2A"/>
    <w:rsid w:val="00E57FB6"/>
    <w:rsid w:val="00E603ED"/>
    <w:rsid w:val="00E62EC1"/>
    <w:rsid w:val="00E63830"/>
    <w:rsid w:val="00E63DB9"/>
    <w:rsid w:val="00E64530"/>
    <w:rsid w:val="00E65A98"/>
    <w:rsid w:val="00E66942"/>
    <w:rsid w:val="00E67314"/>
    <w:rsid w:val="00E71803"/>
    <w:rsid w:val="00E75BF0"/>
    <w:rsid w:val="00E762A4"/>
    <w:rsid w:val="00E77E80"/>
    <w:rsid w:val="00E838DC"/>
    <w:rsid w:val="00E854CB"/>
    <w:rsid w:val="00E921F0"/>
    <w:rsid w:val="00E933ED"/>
    <w:rsid w:val="00EA071C"/>
    <w:rsid w:val="00EA2C45"/>
    <w:rsid w:val="00EA33C1"/>
    <w:rsid w:val="00EA47A6"/>
    <w:rsid w:val="00EA4F01"/>
    <w:rsid w:val="00EB0F53"/>
    <w:rsid w:val="00EB5205"/>
    <w:rsid w:val="00EB70DE"/>
    <w:rsid w:val="00EC07C2"/>
    <w:rsid w:val="00EC1C52"/>
    <w:rsid w:val="00EC1E62"/>
    <w:rsid w:val="00EC539F"/>
    <w:rsid w:val="00EC5706"/>
    <w:rsid w:val="00EC7EEF"/>
    <w:rsid w:val="00ED1191"/>
    <w:rsid w:val="00ED1400"/>
    <w:rsid w:val="00ED221B"/>
    <w:rsid w:val="00ED4B06"/>
    <w:rsid w:val="00ED51CA"/>
    <w:rsid w:val="00EE0448"/>
    <w:rsid w:val="00EE1141"/>
    <w:rsid w:val="00EE1C3D"/>
    <w:rsid w:val="00EE258E"/>
    <w:rsid w:val="00EE2DC5"/>
    <w:rsid w:val="00EE4168"/>
    <w:rsid w:val="00EE58C0"/>
    <w:rsid w:val="00EE70EF"/>
    <w:rsid w:val="00F010EB"/>
    <w:rsid w:val="00F07836"/>
    <w:rsid w:val="00F07E37"/>
    <w:rsid w:val="00F11616"/>
    <w:rsid w:val="00F126A8"/>
    <w:rsid w:val="00F15F22"/>
    <w:rsid w:val="00F224CC"/>
    <w:rsid w:val="00F231D5"/>
    <w:rsid w:val="00F27815"/>
    <w:rsid w:val="00F3266C"/>
    <w:rsid w:val="00F33967"/>
    <w:rsid w:val="00F33FD7"/>
    <w:rsid w:val="00F35239"/>
    <w:rsid w:val="00F357A6"/>
    <w:rsid w:val="00F36A8C"/>
    <w:rsid w:val="00F37C4B"/>
    <w:rsid w:val="00F37C61"/>
    <w:rsid w:val="00F456FD"/>
    <w:rsid w:val="00F45E69"/>
    <w:rsid w:val="00F46F7A"/>
    <w:rsid w:val="00F475D7"/>
    <w:rsid w:val="00F50E9C"/>
    <w:rsid w:val="00F57474"/>
    <w:rsid w:val="00F62B47"/>
    <w:rsid w:val="00F64D75"/>
    <w:rsid w:val="00F675D6"/>
    <w:rsid w:val="00F67AF6"/>
    <w:rsid w:val="00F719DE"/>
    <w:rsid w:val="00F72AEA"/>
    <w:rsid w:val="00F72F97"/>
    <w:rsid w:val="00F74C30"/>
    <w:rsid w:val="00F86B9F"/>
    <w:rsid w:val="00F873AD"/>
    <w:rsid w:val="00F9149B"/>
    <w:rsid w:val="00F925C9"/>
    <w:rsid w:val="00F9311A"/>
    <w:rsid w:val="00F936C0"/>
    <w:rsid w:val="00F937E2"/>
    <w:rsid w:val="00F95069"/>
    <w:rsid w:val="00F97D9A"/>
    <w:rsid w:val="00FA1F98"/>
    <w:rsid w:val="00FA479D"/>
    <w:rsid w:val="00FA71A1"/>
    <w:rsid w:val="00FB1654"/>
    <w:rsid w:val="00FB224E"/>
    <w:rsid w:val="00FB2A5B"/>
    <w:rsid w:val="00FB4011"/>
    <w:rsid w:val="00FB4497"/>
    <w:rsid w:val="00FB4D0D"/>
    <w:rsid w:val="00FB7853"/>
    <w:rsid w:val="00FB7D21"/>
    <w:rsid w:val="00FC2880"/>
    <w:rsid w:val="00FC2F6E"/>
    <w:rsid w:val="00FC6C10"/>
    <w:rsid w:val="00FD43E6"/>
    <w:rsid w:val="00FD45E0"/>
    <w:rsid w:val="00FE0385"/>
    <w:rsid w:val="00FE19F2"/>
    <w:rsid w:val="00FE1D51"/>
    <w:rsid w:val="00FE2F8E"/>
    <w:rsid w:val="00FE3628"/>
    <w:rsid w:val="00FE4C1C"/>
    <w:rsid w:val="00FE608D"/>
    <w:rsid w:val="00FE66BF"/>
    <w:rsid w:val="00FF00CC"/>
    <w:rsid w:val="00FF0C70"/>
    <w:rsid w:val="00FF3514"/>
    <w:rsid w:val="00FF4CDE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76"/>
  </w:style>
  <w:style w:type="paragraph" w:styleId="1">
    <w:name w:val="heading 1"/>
    <w:basedOn w:val="a"/>
    <w:next w:val="a"/>
    <w:link w:val="10"/>
    <w:autoRedefine/>
    <w:uiPriority w:val="9"/>
    <w:qFormat/>
    <w:rsid w:val="006A34FA"/>
    <w:pPr>
      <w:keepNext/>
      <w:keepLines/>
      <w:numPr>
        <w:numId w:val="2"/>
      </w:numPr>
      <w:spacing w:after="120" w:line="360" w:lineRule="auto"/>
      <w:ind w:left="426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CF3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5BF0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75BF0"/>
    <w:pPr>
      <w:keepNext/>
      <w:keepLines/>
      <w:numPr>
        <w:ilvl w:val="3"/>
        <w:numId w:val="1"/>
      </w:numPr>
      <w:spacing w:after="0" w:line="360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75BF0"/>
    <w:pPr>
      <w:keepNext/>
      <w:keepLines/>
      <w:numPr>
        <w:ilvl w:val="4"/>
        <w:numId w:val="1"/>
      </w:numPr>
      <w:spacing w:after="0" w:line="360" w:lineRule="auto"/>
      <w:ind w:left="0" w:firstLine="340"/>
      <w:outlineLvl w:val="4"/>
    </w:pPr>
    <w:rPr>
      <w:rFonts w:ascii="Times New Roman" w:eastAsiaTheme="majorEastAsia" w:hAnsi="Times New Roman" w:cstheme="majorBidi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C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C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C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C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4F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CF3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75BF0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E75BF0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E75BF0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0C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0C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0C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0C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-11">
    <w:name w:val="Светлый список - Акцент 11"/>
    <w:basedOn w:val="a1"/>
    <w:uiPriority w:val="61"/>
    <w:rsid w:val="00E50C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3">
    <w:name w:val="Table Grid"/>
    <w:basedOn w:val="a1"/>
    <w:uiPriority w:val="59"/>
    <w:rsid w:val="0056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5CE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54C87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7D0566"/>
    <w:pPr>
      <w:numPr>
        <w:numId w:val="0"/>
      </w:num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056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D056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D0566"/>
    <w:pPr>
      <w:spacing w:after="100"/>
      <w:ind w:left="440"/>
    </w:pPr>
  </w:style>
  <w:style w:type="paragraph" w:styleId="a7">
    <w:name w:val="Balloon Text"/>
    <w:basedOn w:val="a"/>
    <w:link w:val="a8"/>
    <w:uiPriority w:val="99"/>
    <w:semiHidden/>
    <w:unhideWhenUsed/>
    <w:rsid w:val="007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566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3"/>
    <w:uiPriority w:val="59"/>
    <w:rsid w:val="00633D8C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BA59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A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A59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A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BA59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b">
    <w:name w:val="Письмо"/>
    <w:basedOn w:val="a"/>
    <w:rsid w:val="00BA5934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933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3F77"/>
  </w:style>
  <w:style w:type="character" w:customStyle="1" w:styleId="apple-converted-space">
    <w:name w:val="apple-converted-space"/>
    <w:basedOn w:val="a0"/>
    <w:rsid w:val="00BB7B3F"/>
  </w:style>
  <w:style w:type="character" w:styleId="ae">
    <w:name w:val="annotation reference"/>
    <w:basedOn w:val="a0"/>
    <w:uiPriority w:val="99"/>
    <w:semiHidden/>
    <w:unhideWhenUsed/>
    <w:rsid w:val="00FB785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B785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B785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78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B7853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E57FB6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semiHidden/>
    <w:unhideWhenUsed/>
    <w:rsid w:val="00C2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52D59"/>
    <w:pPr>
      <w:spacing w:after="0" w:line="240" w:lineRule="auto"/>
      <w:ind w:left="720"/>
    </w:pPr>
    <w:rPr>
      <w:rFonts w:ascii="Liberation Serif" w:hAnsi="Liberation Serif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1E356E"/>
    <w:pPr>
      <w:spacing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1E356E"/>
  </w:style>
  <w:style w:type="paragraph" w:customStyle="1" w:styleId="Default">
    <w:name w:val="Default"/>
    <w:rsid w:val="00275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835374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2B4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C8689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8689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C868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76"/>
  </w:style>
  <w:style w:type="paragraph" w:styleId="1">
    <w:name w:val="heading 1"/>
    <w:basedOn w:val="a"/>
    <w:next w:val="a"/>
    <w:link w:val="10"/>
    <w:autoRedefine/>
    <w:uiPriority w:val="9"/>
    <w:qFormat/>
    <w:rsid w:val="006A34FA"/>
    <w:pPr>
      <w:keepNext/>
      <w:keepLines/>
      <w:numPr>
        <w:numId w:val="2"/>
      </w:numPr>
      <w:spacing w:after="120" w:line="360" w:lineRule="auto"/>
      <w:ind w:left="426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CF3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5BF0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75BF0"/>
    <w:pPr>
      <w:keepNext/>
      <w:keepLines/>
      <w:numPr>
        <w:ilvl w:val="3"/>
        <w:numId w:val="1"/>
      </w:numPr>
      <w:spacing w:after="0" w:line="360" w:lineRule="auto"/>
      <w:outlineLvl w:val="3"/>
    </w:pPr>
    <w:rPr>
      <w:rFonts w:ascii="Times New Roman" w:eastAsiaTheme="majorEastAsia" w:hAnsi="Times New Roman" w:cstheme="majorBidi"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75BF0"/>
    <w:pPr>
      <w:keepNext/>
      <w:keepLines/>
      <w:numPr>
        <w:ilvl w:val="4"/>
        <w:numId w:val="1"/>
      </w:numPr>
      <w:spacing w:after="0" w:line="360" w:lineRule="auto"/>
      <w:ind w:left="0" w:firstLine="340"/>
      <w:outlineLvl w:val="4"/>
    </w:pPr>
    <w:rPr>
      <w:rFonts w:ascii="Times New Roman" w:eastAsiaTheme="majorEastAsia" w:hAnsi="Times New Roman" w:cstheme="majorBidi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C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C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C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C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4F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CF3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75BF0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E75BF0"/>
    <w:rPr>
      <w:rFonts w:ascii="Times New Roman" w:eastAsiaTheme="majorEastAsia" w:hAnsi="Times New Roman" w:cstheme="majorBidi"/>
      <w:bCs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E75BF0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0C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0C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0C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0C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-11">
    <w:name w:val="Светлый список - Акцент 11"/>
    <w:basedOn w:val="a1"/>
    <w:uiPriority w:val="61"/>
    <w:rsid w:val="00E50C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3">
    <w:name w:val="Table Grid"/>
    <w:basedOn w:val="a1"/>
    <w:uiPriority w:val="59"/>
    <w:rsid w:val="0056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5CE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54C87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7D0566"/>
    <w:pPr>
      <w:numPr>
        <w:numId w:val="0"/>
      </w:num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056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D056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D0566"/>
    <w:pPr>
      <w:spacing w:after="100"/>
      <w:ind w:left="440"/>
    </w:pPr>
  </w:style>
  <w:style w:type="paragraph" w:styleId="a7">
    <w:name w:val="Balloon Text"/>
    <w:basedOn w:val="a"/>
    <w:link w:val="a8"/>
    <w:uiPriority w:val="99"/>
    <w:semiHidden/>
    <w:unhideWhenUsed/>
    <w:rsid w:val="007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566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3"/>
    <w:uiPriority w:val="59"/>
    <w:rsid w:val="00633D8C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BA59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A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A59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A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BA59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b">
    <w:name w:val="Письмо"/>
    <w:basedOn w:val="a"/>
    <w:rsid w:val="00BA5934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933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3F77"/>
  </w:style>
  <w:style w:type="character" w:customStyle="1" w:styleId="apple-converted-space">
    <w:name w:val="apple-converted-space"/>
    <w:basedOn w:val="a0"/>
    <w:rsid w:val="00BB7B3F"/>
  </w:style>
  <w:style w:type="character" w:styleId="ae">
    <w:name w:val="annotation reference"/>
    <w:basedOn w:val="a0"/>
    <w:uiPriority w:val="99"/>
    <w:semiHidden/>
    <w:unhideWhenUsed/>
    <w:rsid w:val="00FB785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B785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B785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78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B7853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E57FB6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semiHidden/>
    <w:unhideWhenUsed/>
    <w:rsid w:val="00C2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52D59"/>
    <w:pPr>
      <w:spacing w:after="0" w:line="240" w:lineRule="auto"/>
      <w:ind w:left="720"/>
    </w:pPr>
    <w:rPr>
      <w:rFonts w:ascii="Liberation Serif" w:hAnsi="Liberation Serif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1E356E"/>
    <w:pPr>
      <w:spacing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1E356E"/>
  </w:style>
  <w:style w:type="paragraph" w:customStyle="1" w:styleId="Default">
    <w:name w:val="Default"/>
    <w:rsid w:val="00275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835374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2B4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C8689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8689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C86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94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706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5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88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2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1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8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2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7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0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4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3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6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78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p.com/cis" TargetMode="External"/><Relationship Id="rId18" Type="http://schemas.openxmlformats.org/officeDocument/2006/relationships/hyperlink" Target="http://community.sk.ru/foundation/innovato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community.sk.ru/press/events/october2013/favorit/p/download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asie.ru" TargetMode="External"/><Relationship Id="rId17" Type="http://schemas.openxmlformats.org/officeDocument/2006/relationships/hyperlink" Target="http://community.sk.ru/press/events/october2013/favor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ommunity.sk.ru/foundation/itc/p/directions.aspx" TargetMode="External"/><Relationship Id="rId20" Type="http://schemas.openxmlformats.org/officeDocument/2006/relationships/hyperlink" Target="http://exampl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k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maxfieldcapital.com" TargetMode="External"/><Relationship Id="rId23" Type="http://schemas.openxmlformats.org/officeDocument/2006/relationships/hyperlink" Target="mailto:favorit@sk.ru" TargetMode="External"/><Relationship Id="rId10" Type="http://schemas.openxmlformats.org/officeDocument/2006/relationships/hyperlink" Target="http://community.sk.ru/press/events/october2013/favorit/" TargetMode="External"/><Relationship Id="rId19" Type="http://schemas.openxmlformats.org/officeDocument/2006/relationships/hyperlink" Target="http://community.sk.ru/foundation/documen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mmunity.sk.ru/press/events/october2013/favorit/" TargetMode="External"/><Relationship Id="rId14" Type="http://schemas.openxmlformats.org/officeDocument/2006/relationships/hyperlink" Target="http://russia.emc.com/index.htm" TargetMode="External"/><Relationship Id="rId22" Type="http://schemas.openxmlformats.org/officeDocument/2006/relationships/hyperlink" Target="http://www.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845F-5A47-4CFE-9F76-42173949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7291</Words>
  <Characters>41562</Characters>
  <Application>Microsoft Office Word</Application>
  <DocSecurity>0</DocSecurity>
  <Lines>346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Yefimov</dc:creator>
  <cp:lastModifiedBy>Matveeva Nadezhda</cp:lastModifiedBy>
  <cp:revision>13</cp:revision>
  <cp:lastPrinted>2013-10-29T07:53:00Z</cp:lastPrinted>
  <dcterms:created xsi:type="dcterms:W3CDTF">2013-10-29T06:02:00Z</dcterms:created>
  <dcterms:modified xsi:type="dcterms:W3CDTF">2013-11-05T07:57:00Z</dcterms:modified>
</cp:coreProperties>
</file>