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A9" w:rsidRDefault="00CC74A9" w:rsidP="00C3183B">
      <w:pPr>
        <w:tabs>
          <w:tab w:val="left" w:pos="9000"/>
        </w:tabs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СОГЛАШЕНИЕ</w:t>
      </w:r>
    </w:p>
    <w:p w:rsidR="00CC74A9" w:rsidRDefault="00CC74A9" w:rsidP="00CC74A9">
      <w:pPr>
        <w:tabs>
          <w:tab w:val="left" w:pos="9000"/>
        </w:tabs>
        <w:spacing w:after="0" w:line="240" w:lineRule="auto"/>
        <w:ind w:right="-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между Фондом развития Центра разработки</w:t>
      </w:r>
    </w:p>
    <w:p w:rsidR="00CC74A9" w:rsidRDefault="00CC74A9" w:rsidP="00CC74A9">
      <w:pPr>
        <w:tabs>
          <w:tab w:val="left" w:pos="9000"/>
        </w:tabs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коммерциализации новых технологий (Фонд </w:t>
      </w:r>
      <w:proofErr w:type="spellStart"/>
      <w:r>
        <w:rPr>
          <w:rFonts w:ascii="Times New Roman" w:hAnsi="Times New Roman"/>
          <w:b/>
          <w:sz w:val="28"/>
          <w:szCs w:val="28"/>
        </w:rPr>
        <w:t>Сколково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и </w:t>
      </w:r>
      <w:r w:rsidR="00A061A6">
        <w:rPr>
          <w:rFonts w:ascii="Times New Roman" w:hAnsi="Times New Roman"/>
          <w:b/>
          <w:sz w:val="28"/>
          <w:szCs w:val="28"/>
        </w:rPr>
        <w:t>Правительством</w:t>
      </w:r>
      <w:r w:rsidR="003E0ABA" w:rsidRPr="003E0ABA">
        <w:rPr>
          <w:rFonts w:ascii="Times New Roman" w:hAnsi="Times New Roman"/>
          <w:b/>
          <w:sz w:val="28"/>
          <w:szCs w:val="28"/>
        </w:rPr>
        <w:t xml:space="preserve"> Республики Башкортостан</w:t>
      </w:r>
    </w:p>
    <w:p w:rsidR="00CC74A9" w:rsidRDefault="00CC74A9" w:rsidP="00CC74A9">
      <w:pPr>
        <w:tabs>
          <w:tab w:val="left" w:pos="9000"/>
        </w:tabs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сотрудничестве  и проведении совместных работ </w:t>
      </w:r>
    </w:p>
    <w:p w:rsidR="00CC74A9" w:rsidRDefault="00CC74A9" w:rsidP="00CC74A9">
      <w:pPr>
        <w:tabs>
          <w:tab w:val="left" w:pos="9000"/>
        </w:tabs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сфере инновационного развития и коммерциализации </w:t>
      </w:r>
    </w:p>
    <w:p w:rsidR="00CC74A9" w:rsidRDefault="00CC74A9" w:rsidP="00CC74A9">
      <w:pPr>
        <w:tabs>
          <w:tab w:val="left" w:pos="9000"/>
        </w:tabs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результатов интеллектуальной деятельности</w:t>
      </w:r>
    </w:p>
    <w:p w:rsidR="00CC74A9" w:rsidRDefault="00CC74A9" w:rsidP="00CC74A9">
      <w:pPr>
        <w:tabs>
          <w:tab w:val="left" w:pos="9000"/>
        </w:tabs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</w:p>
    <w:p w:rsidR="00CC74A9" w:rsidRDefault="00CC74A9" w:rsidP="00CC74A9">
      <w:pPr>
        <w:spacing w:after="24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г._______</w:t>
      </w:r>
      <w:r w:rsidR="007057FA">
        <w:rPr>
          <w:rFonts w:ascii="Times New Roman" w:eastAsia="Times New Roman" w:hAnsi="Times New Roman"/>
          <w:sz w:val="28"/>
          <w:szCs w:val="28"/>
          <w:lang w:eastAsia="ru-RU"/>
        </w:rPr>
        <w:t xml:space="preserve">______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C318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«         » __________ 2012г.</w:t>
      </w:r>
    </w:p>
    <w:p w:rsidR="00CC74A9" w:rsidRDefault="00CC74A9" w:rsidP="004C76F3">
      <w:pPr>
        <w:spacing w:after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Некоммерческая организация Фонд развития Центра разработки и коммерциализации новых технологий (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далее –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в лице </w:t>
      </w:r>
      <w:r w:rsidR="00880279">
        <w:rPr>
          <w:rFonts w:ascii="Times New Roman" w:eastAsia="Times New Roman" w:hAnsi="Times New Roman"/>
          <w:bCs/>
          <w:sz w:val="28"/>
          <w:szCs w:val="28"/>
          <w:lang w:eastAsia="ru-RU"/>
        </w:rPr>
        <w:t>Вице–Президента Фонда</w:t>
      </w:r>
      <w:r w:rsidR="00880279" w:rsidRPr="008802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Наумова Станислава А</w:t>
      </w:r>
      <w:r w:rsidR="00880279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880279" w:rsidRPr="00880279">
        <w:rPr>
          <w:rFonts w:ascii="Times New Roman" w:eastAsia="Times New Roman" w:hAnsi="Times New Roman"/>
          <w:bCs/>
          <w:sz w:val="28"/>
          <w:szCs w:val="28"/>
          <w:lang w:eastAsia="ru-RU"/>
        </w:rPr>
        <w:t>ександровича, действующего на основании доверенности № 52/1 от 26.10.2011 г., с одной стороны</w:t>
      </w:r>
      <w:r w:rsidR="00A061A6">
        <w:rPr>
          <w:rFonts w:ascii="Times New Roman" w:eastAsia="Times New Roman" w:hAnsi="Times New Roman"/>
          <w:sz w:val="28"/>
          <w:szCs w:val="28"/>
          <w:lang w:eastAsia="ru-RU"/>
        </w:rPr>
        <w:t xml:space="preserve">, и </w:t>
      </w:r>
      <w:r w:rsidR="00C47BC0" w:rsidRPr="00C47BC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 Республики Башкортостан в лице Премьер-министра Правительства Республики Башкортостан </w:t>
      </w:r>
      <w:proofErr w:type="spellStart"/>
      <w:r w:rsidR="00C47BC0" w:rsidRPr="00C47BC0">
        <w:rPr>
          <w:rFonts w:ascii="Times New Roman" w:eastAsia="Times New Roman" w:hAnsi="Times New Roman"/>
          <w:sz w:val="28"/>
          <w:szCs w:val="28"/>
          <w:lang w:eastAsia="ru-RU"/>
        </w:rPr>
        <w:t>Илимбетова</w:t>
      </w:r>
      <w:proofErr w:type="spellEnd"/>
      <w:r w:rsidR="00C47BC0" w:rsidRPr="00C47B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47BC0" w:rsidRPr="00C47BC0">
        <w:rPr>
          <w:rFonts w:ascii="Times New Roman" w:eastAsia="Times New Roman" w:hAnsi="Times New Roman"/>
          <w:sz w:val="28"/>
          <w:szCs w:val="28"/>
          <w:lang w:eastAsia="ru-RU"/>
        </w:rPr>
        <w:t>Азамата</w:t>
      </w:r>
      <w:proofErr w:type="spellEnd"/>
      <w:r w:rsidR="00C47BC0" w:rsidRPr="00C47B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47BC0" w:rsidRPr="00C47BC0">
        <w:rPr>
          <w:rFonts w:ascii="Times New Roman" w:eastAsia="Times New Roman" w:hAnsi="Times New Roman"/>
          <w:sz w:val="28"/>
          <w:szCs w:val="28"/>
          <w:lang w:eastAsia="ru-RU"/>
        </w:rPr>
        <w:t>Фаттаховича</w:t>
      </w:r>
      <w:proofErr w:type="spellEnd"/>
      <w:r w:rsidR="00C47BC0" w:rsidRPr="00C47BC0">
        <w:rPr>
          <w:rFonts w:ascii="Times New Roman" w:eastAsia="Times New Roman" w:hAnsi="Times New Roman"/>
          <w:sz w:val="28"/>
          <w:szCs w:val="28"/>
          <w:lang w:eastAsia="ru-RU"/>
        </w:rPr>
        <w:t>, действующего на основании закона Республики Башкортостан «О Правительстве Республики Башкортостан»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другой стороны, именуемые в дальнейшем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Стороны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заключили настоящее Соглашение о нижеследующем.</w:t>
      </w:r>
    </w:p>
    <w:p w:rsidR="00CC74A9" w:rsidRDefault="00CC74A9" w:rsidP="004C76F3">
      <w:pPr>
        <w:pStyle w:val="Style1"/>
        <w:widowControl/>
        <w:numPr>
          <w:ilvl w:val="0"/>
          <w:numId w:val="1"/>
        </w:numPr>
        <w:spacing w:after="120"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Общие положения</w:t>
      </w:r>
    </w:p>
    <w:p w:rsidR="00CC74A9" w:rsidRDefault="00CC74A9" w:rsidP="004C76F3">
      <w:pPr>
        <w:pStyle w:val="Style5"/>
        <w:widowControl/>
        <w:numPr>
          <w:ilvl w:val="0"/>
          <w:numId w:val="2"/>
        </w:numPr>
        <w:tabs>
          <w:tab w:val="clear" w:pos="0"/>
          <w:tab w:val="left" w:pos="709"/>
        </w:tabs>
        <w:spacing w:line="276" w:lineRule="auto"/>
        <w:ind w:firstLine="567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Целью настоящего Соглашения является долгосрочное сотрудничество Сторон по организационным, экономическим и научно-техническим вопросам, направленное на организацию исследований и коммерциализацию научно-технических разработок, </w:t>
      </w:r>
      <w:r>
        <w:rPr>
          <w:rStyle w:val="FontStyle12"/>
          <w:sz w:val="28"/>
          <w:szCs w:val="28"/>
        </w:rPr>
        <w:t xml:space="preserve">создание новых рабочих мест в высокотехнологичном секторе экономики в форме партнерств на базе научно-исследовательских и образовательных учреждений, инновационных центров, промышленных предприятий и иных организаций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 xml:space="preserve">. </w:t>
      </w:r>
    </w:p>
    <w:p w:rsidR="00CC74A9" w:rsidRDefault="00CC74A9" w:rsidP="004C76F3">
      <w:pPr>
        <w:pStyle w:val="Style5"/>
        <w:widowControl/>
        <w:numPr>
          <w:ilvl w:val="0"/>
          <w:numId w:val="2"/>
        </w:numPr>
        <w:tabs>
          <w:tab w:val="clear" w:pos="0"/>
          <w:tab w:val="left" w:pos="709"/>
        </w:tabs>
        <w:spacing w:line="276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Настоящее Соглашение предполагает участие сторон в реализации мероприятий, предусмотренных федеральными и </w:t>
      </w:r>
      <w:r w:rsidR="00F00324">
        <w:rPr>
          <w:rStyle w:val="FontStyle12"/>
          <w:sz w:val="28"/>
          <w:szCs w:val="28"/>
        </w:rPr>
        <w:t>республиканскими</w:t>
      </w:r>
      <w:r>
        <w:rPr>
          <w:rStyle w:val="FontStyle12"/>
          <w:sz w:val="28"/>
          <w:szCs w:val="28"/>
        </w:rPr>
        <w:t xml:space="preserve"> целевыми программами инновационного развития, и крупных инфраструктурных проектов, реализуемых на территории </w:t>
      </w:r>
      <w:r w:rsidR="00F00324">
        <w:rPr>
          <w:rStyle w:val="FontStyle12"/>
          <w:sz w:val="28"/>
          <w:szCs w:val="28"/>
        </w:rPr>
        <w:t>Республики Башкортостан</w:t>
      </w:r>
      <w:r w:rsidR="0060025F">
        <w:rPr>
          <w:rStyle w:val="FontStyle12"/>
          <w:sz w:val="28"/>
          <w:szCs w:val="28"/>
        </w:rPr>
        <w:t>.</w:t>
      </w:r>
    </w:p>
    <w:p w:rsidR="00CC74A9" w:rsidRDefault="00CC74A9" w:rsidP="004C76F3">
      <w:pPr>
        <w:pStyle w:val="Style5"/>
        <w:widowControl/>
        <w:numPr>
          <w:ilvl w:val="0"/>
          <w:numId w:val="2"/>
        </w:numPr>
        <w:tabs>
          <w:tab w:val="clear" w:pos="0"/>
          <w:tab w:val="left" w:pos="709"/>
        </w:tabs>
        <w:spacing w:line="276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Задачами </w:t>
      </w:r>
      <w:r>
        <w:rPr>
          <w:sz w:val="28"/>
          <w:szCs w:val="28"/>
        </w:rPr>
        <w:t>настоящего Соглашения являются</w:t>
      </w:r>
      <w:r>
        <w:rPr>
          <w:rStyle w:val="FontStyle12"/>
          <w:sz w:val="28"/>
          <w:szCs w:val="28"/>
        </w:rPr>
        <w:t>:</w:t>
      </w:r>
    </w:p>
    <w:p w:rsidR="00CC74A9" w:rsidRDefault="00CC74A9" w:rsidP="004C76F3">
      <w:pPr>
        <w:pStyle w:val="Style5"/>
        <w:widowControl/>
        <w:numPr>
          <w:ilvl w:val="2"/>
          <w:numId w:val="1"/>
        </w:numPr>
        <w:tabs>
          <w:tab w:val="left" w:pos="0"/>
        </w:tabs>
        <w:spacing w:line="276" w:lineRule="auto"/>
        <w:ind w:left="0"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Обеспечение процесса модернизации экономики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 xml:space="preserve"> современными технологиями, продуктами и услугами, разработанными в ходе реализации проекта создания и обеспечения функционирования инновационного центра «Сколково» (далее – проект «Сколково»);</w:t>
      </w:r>
    </w:p>
    <w:p w:rsidR="00CC74A9" w:rsidRDefault="00CC74A9" w:rsidP="004C76F3">
      <w:pPr>
        <w:pStyle w:val="Style5"/>
        <w:widowControl/>
        <w:numPr>
          <w:ilvl w:val="2"/>
          <w:numId w:val="1"/>
        </w:numPr>
        <w:tabs>
          <w:tab w:val="left" w:pos="0"/>
        </w:tabs>
        <w:spacing w:line="276" w:lineRule="auto"/>
        <w:ind w:left="0"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Регулярное повышение квалификации сотрудников предприятий и организаций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 xml:space="preserve">, занятых исследованиями и </w:t>
      </w:r>
      <w:r>
        <w:rPr>
          <w:rStyle w:val="FontStyle12"/>
          <w:sz w:val="28"/>
          <w:szCs w:val="28"/>
        </w:rPr>
        <w:lastRenderedPageBreak/>
        <w:t xml:space="preserve">технологическим предпринимательством, с использованием инфраструктуры инновационного центра «Сколково». </w:t>
      </w:r>
    </w:p>
    <w:p w:rsidR="005D1B75" w:rsidRPr="00AC0406" w:rsidRDefault="005D1B75" w:rsidP="004C76F3">
      <w:pPr>
        <w:pStyle w:val="Style5"/>
        <w:widowControl/>
        <w:numPr>
          <w:ilvl w:val="2"/>
          <w:numId w:val="7"/>
        </w:numPr>
        <w:tabs>
          <w:tab w:val="left" w:pos="0"/>
          <w:tab w:val="left" w:pos="1440"/>
        </w:tabs>
        <w:spacing w:line="276" w:lineRule="auto"/>
        <w:ind w:left="0" w:firstLine="709"/>
        <w:rPr>
          <w:rStyle w:val="FontStyle12"/>
          <w:sz w:val="28"/>
          <w:szCs w:val="28"/>
        </w:rPr>
      </w:pPr>
      <w:r w:rsidRPr="00683CBC">
        <w:rPr>
          <w:sz w:val="28"/>
          <w:szCs w:val="28"/>
        </w:rPr>
        <w:t xml:space="preserve">привлечение организаций </w:t>
      </w:r>
      <w:r>
        <w:rPr>
          <w:sz w:val="28"/>
          <w:szCs w:val="28"/>
        </w:rPr>
        <w:t>республики</w:t>
      </w:r>
      <w:r w:rsidRPr="00683CBC">
        <w:rPr>
          <w:sz w:val="28"/>
          <w:szCs w:val="28"/>
        </w:rPr>
        <w:t xml:space="preserve"> к получению статуса участника проекта «</w:t>
      </w:r>
      <w:proofErr w:type="spellStart"/>
      <w:r w:rsidRPr="00683CBC">
        <w:rPr>
          <w:sz w:val="28"/>
          <w:szCs w:val="28"/>
        </w:rPr>
        <w:t>Сколково</w:t>
      </w:r>
      <w:proofErr w:type="spellEnd"/>
      <w:r w:rsidRPr="00683CBC">
        <w:rPr>
          <w:sz w:val="28"/>
          <w:szCs w:val="28"/>
        </w:rPr>
        <w:t>», в соответствии с установленными Фондом регламентами и процедурами, по следующим приоритетным направлениям модернизации и технологического развития</w:t>
      </w:r>
      <w:r w:rsidRPr="00AC0406">
        <w:rPr>
          <w:rStyle w:val="FontStyle12"/>
          <w:sz w:val="28"/>
          <w:szCs w:val="28"/>
        </w:rPr>
        <w:t>:</w:t>
      </w:r>
    </w:p>
    <w:p w:rsidR="005D1B75" w:rsidRPr="00AC0406" w:rsidRDefault="005D1B75" w:rsidP="004C76F3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Style w:val="FontStyle12"/>
          <w:rFonts w:eastAsia="Times New Roman"/>
          <w:b/>
          <w:bCs/>
          <w:sz w:val="28"/>
          <w:szCs w:val="28"/>
          <w:lang w:eastAsia="ru-RU"/>
        </w:rPr>
      </w:pPr>
      <w:r w:rsidRPr="00AC0406">
        <w:rPr>
          <w:rStyle w:val="FontStyle12"/>
          <w:sz w:val="28"/>
          <w:szCs w:val="28"/>
        </w:rPr>
        <w:t xml:space="preserve">- </w:t>
      </w:r>
      <w:proofErr w:type="spellStart"/>
      <w:r w:rsidRPr="00AC0406">
        <w:rPr>
          <w:rStyle w:val="FontStyle12"/>
          <w:sz w:val="28"/>
          <w:szCs w:val="28"/>
        </w:rPr>
        <w:t>энергоэффективность</w:t>
      </w:r>
      <w:proofErr w:type="spellEnd"/>
      <w:r w:rsidRPr="00AC0406">
        <w:rPr>
          <w:rStyle w:val="FontStyle12"/>
          <w:sz w:val="28"/>
          <w:szCs w:val="28"/>
        </w:rPr>
        <w:t xml:space="preserve"> и энергосбережение, в том числе разработка инновационных энергетических технологий;</w:t>
      </w:r>
    </w:p>
    <w:p w:rsidR="005D1B75" w:rsidRPr="00AC0406" w:rsidRDefault="005D1B75" w:rsidP="004C76F3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Style w:val="FontStyle12"/>
          <w:sz w:val="28"/>
          <w:szCs w:val="28"/>
        </w:rPr>
      </w:pPr>
      <w:r w:rsidRPr="00AC0406">
        <w:rPr>
          <w:rStyle w:val="FontStyle12"/>
          <w:sz w:val="28"/>
          <w:szCs w:val="28"/>
        </w:rPr>
        <w:t>- ядерные технологии;</w:t>
      </w:r>
    </w:p>
    <w:p w:rsidR="005D1B75" w:rsidRPr="00AC0406" w:rsidRDefault="005D1B75" w:rsidP="004C76F3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Style w:val="FontStyle12"/>
          <w:rFonts w:eastAsia="Times New Roman"/>
          <w:sz w:val="28"/>
          <w:szCs w:val="28"/>
          <w:lang w:eastAsia="ru-RU"/>
        </w:rPr>
      </w:pPr>
      <w:r w:rsidRPr="00AC0406">
        <w:rPr>
          <w:rStyle w:val="FontStyle12"/>
          <w:sz w:val="28"/>
          <w:szCs w:val="28"/>
        </w:rPr>
        <w:t xml:space="preserve">- </w:t>
      </w:r>
      <w:r w:rsidRPr="00AC0406">
        <w:rPr>
          <w:rFonts w:ascii="Times New Roman" w:eastAsia="Times New Roman" w:hAnsi="Times New Roman"/>
          <w:sz w:val="28"/>
          <w:szCs w:val="28"/>
          <w:lang w:eastAsia="ru-RU"/>
        </w:rPr>
        <w:t>космические технологии, прежде всего в области телекоммуникаций и навигационных систем (в том числе создание соответствующей наземной инфраструктуры)</w:t>
      </w:r>
      <w:r w:rsidRPr="00AC0406">
        <w:rPr>
          <w:rStyle w:val="FontStyle12"/>
          <w:sz w:val="28"/>
          <w:szCs w:val="28"/>
        </w:rPr>
        <w:t>;</w:t>
      </w:r>
    </w:p>
    <w:p w:rsidR="005D1B75" w:rsidRPr="00AC0406" w:rsidRDefault="00880279" w:rsidP="004C76F3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Style w:val="FontStyle12"/>
          <w:rFonts w:eastAsia="Times New Roman"/>
          <w:sz w:val="28"/>
          <w:szCs w:val="28"/>
          <w:lang w:eastAsia="ru-RU"/>
        </w:rPr>
      </w:pPr>
      <w:r>
        <w:rPr>
          <w:rStyle w:val="FontStyle12"/>
          <w:sz w:val="28"/>
          <w:szCs w:val="28"/>
        </w:rPr>
        <w:t>- </w:t>
      </w:r>
      <w:r w:rsidR="005D1B75" w:rsidRPr="00AC0406">
        <w:rPr>
          <w:rFonts w:ascii="Times New Roman" w:eastAsia="Times New Roman" w:hAnsi="Times New Roman"/>
          <w:sz w:val="28"/>
          <w:szCs w:val="28"/>
          <w:lang w:eastAsia="ru-RU"/>
        </w:rPr>
        <w:t>медицинские технологии в области разработки оборудования, лекарственных средств</w:t>
      </w:r>
      <w:r w:rsidR="005D1B75" w:rsidRPr="00AC0406">
        <w:rPr>
          <w:rStyle w:val="FontStyle12"/>
          <w:sz w:val="28"/>
          <w:szCs w:val="28"/>
        </w:rPr>
        <w:t>;</w:t>
      </w:r>
    </w:p>
    <w:p w:rsidR="005D1B75" w:rsidRPr="00AC0406" w:rsidRDefault="00880279" w:rsidP="004C76F3">
      <w:pPr>
        <w:pStyle w:val="Style5"/>
        <w:widowControl/>
        <w:tabs>
          <w:tab w:val="left" w:pos="0"/>
          <w:tab w:val="left" w:pos="1440"/>
        </w:tabs>
        <w:spacing w:line="276" w:lineRule="auto"/>
        <w:ind w:firstLine="709"/>
        <w:rPr>
          <w:rStyle w:val="FontStyle12"/>
          <w:sz w:val="28"/>
          <w:szCs w:val="28"/>
        </w:rPr>
      </w:pPr>
      <w:r>
        <w:rPr>
          <w:sz w:val="28"/>
          <w:szCs w:val="28"/>
        </w:rPr>
        <w:t>- </w:t>
      </w:r>
      <w:r w:rsidR="005D1B75" w:rsidRPr="00AC0406">
        <w:rPr>
          <w:sz w:val="28"/>
          <w:szCs w:val="28"/>
        </w:rPr>
        <w:t>стратегические компьютерные технологии и программное обеспечение;</w:t>
      </w:r>
    </w:p>
    <w:p w:rsidR="005D1B75" w:rsidRPr="00AC0406" w:rsidRDefault="005D1B75" w:rsidP="004C76F3">
      <w:pPr>
        <w:pStyle w:val="Style5"/>
        <w:widowControl/>
        <w:numPr>
          <w:ilvl w:val="2"/>
          <w:numId w:val="7"/>
        </w:numPr>
        <w:tabs>
          <w:tab w:val="left" w:pos="0"/>
          <w:tab w:val="left" w:pos="1440"/>
        </w:tabs>
        <w:spacing w:line="276" w:lineRule="auto"/>
        <w:ind w:left="0" w:firstLine="709"/>
        <w:rPr>
          <w:rStyle w:val="FontStyle12"/>
          <w:sz w:val="28"/>
          <w:szCs w:val="28"/>
        </w:rPr>
      </w:pPr>
      <w:r w:rsidRPr="00AC0406">
        <w:rPr>
          <w:rStyle w:val="FontStyle12"/>
          <w:sz w:val="28"/>
          <w:szCs w:val="28"/>
        </w:rPr>
        <w:t xml:space="preserve">поддержка проведения исследований и разработок организаций </w:t>
      </w:r>
      <w:r w:rsidRPr="005D1B75">
        <w:rPr>
          <w:sz w:val="28"/>
          <w:szCs w:val="28"/>
        </w:rPr>
        <w:t>Республики Башкортостан</w:t>
      </w:r>
      <w:r w:rsidRPr="00AC0406">
        <w:rPr>
          <w:rStyle w:val="FontStyle12"/>
          <w:sz w:val="28"/>
          <w:szCs w:val="28"/>
        </w:rPr>
        <w:t>, участников проекта «</w:t>
      </w:r>
      <w:proofErr w:type="spellStart"/>
      <w:r w:rsidRPr="00AC0406">
        <w:rPr>
          <w:rStyle w:val="FontStyle12"/>
          <w:sz w:val="28"/>
          <w:szCs w:val="28"/>
        </w:rPr>
        <w:t>Сколково</w:t>
      </w:r>
      <w:proofErr w:type="spellEnd"/>
      <w:r w:rsidRPr="00AC0406">
        <w:rPr>
          <w:rStyle w:val="FontStyle12"/>
          <w:sz w:val="28"/>
          <w:szCs w:val="28"/>
        </w:rPr>
        <w:t>».</w:t>
      </w:r>
    </w:p>
    <w:p w:rsidR="00CC74A9" w:rsidRDefault="00CC74A9" w:rsidP="004C76F3">
      <w:pPr>
        <w:pStyle w:val="Style5"/>
        <w:widowControl/>
        <w:numPr>
          <w:ilvl w:val="1"/>
          <w:numId w:val="7"/>
        </w:numPr>
        <w:tabs>
          <w:tab w:val="left" w:pos="709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Деятельность Сторон по реализации положений настоящего Соглашения основывается на положениях Федерального закона от 28.09.2010  № 244-ФЗ «Об инновационном центре «Сколково» и иных нормативных правовых актах Российской Федерации,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 xml:space="preserve"> и документах, регламентирующих деятельность Фонда. </w:t>
      </w:r>
    </w:p>
    <w:p w:rsidR="00CC74A9" w:rsidRDefault="00CC74A9" w:rsidP="004C76F3">
      <w:pPr>
        <w:pStyle w:val="Style1"/>
        <w:widowControl/>
        <w:spacing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2. Предмет сотрудничества и порядок взаимодействия Сторон</w:t>
      </w:r>
    </w:p>
    <w:p w:rsidR="00CC74A9" w:rsidRDefault="00CC74A9" w:rsidP="004C76F3">
      <w:pPr>
        <w:pStyle w:val="Style5"/>
        <w:widowControl/>
        <w:tabs>
          <w:tab w:val="left" w:pos="709"/>
        </w:tabs>
        <w:spacing w:line="276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Стороны определили, что инновационный проце</w:t>
      </w:r>
      <w:proofErr w:type="gramStart"/>
      <w:r>
        <w:rPr>
          <w:rStyle w:val="FontStyle12"/>
          <w:sz w:val="28"/>
          <w:szCs w:val="28"/>
        </w:rPr>
        <w:t>сс вкл</w:t>
      </w:r>
      <w:proofErr w:type="gramEnd"/>
      <w:r>
        <w:rPr>
          <w:rStyle w:val="FontStyle12"/>
          <w:sz w:val="28"/>
          <w:szCs w:val="28"/>
        </w:rPr>
        <w:t xml:space="preserve">ючает в себя выбор направления исследования, организацию исследований, выпуск опытного образца, регистрацию права собственности, промышленное производство, реализацию продукции и подготовку научных и производственных кадров, и договорились, что, в целях реализации инновационного процесса на территории </w:t>
      </w:r>
      <w:r w:rsidR="00F00324">
        <w:rPr>
          <w:rStyle w:val="FontStyle12"/>
          <w:sz w:val="28"/>
          <w:szCs w:val="28"/>
        </w:rPr>
        <w:t xml:space="preserve">Республики Башкортостан </w:t>
      </w:r>
      <w:r>
        <w:rPr>
          <w:rStyle w:val="FontStyle12"/>
          <w:sz w:val="28"/>
          <w:szCs w:val="28"/>
        </w:rPr>
        <w:t>осуществляют следующие действия:</w:t>
      </w:r>
    </w:p>
    <w:p w:rsidR="00CC74A9" w:rsidRDefault="007057FA" w:rsidP="004C76F3">
      <w:pPr>
        <w:pStyle w:val="Style5"/>
        <w:widowControl/>
        <w:tabs>
          <w:tab w:val="left" w:pos="1440"/>
        </w:tabs>
        <w:spacing w:line="276" w:lineRule="auto"/>
        <w:ind w:left="709" w:firstLine="0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Правительство</w:t>
      </w:r>
      <w:r w:rsidR="003E0ABA" w:rsidRPr="003E0ABA">
        <w:rPr>
          <w:rStyle w:val="FontStyle12"/>
          <w:b/>
          <w:sz w:val="28"/>
          <w:szCs w:val="28"/>
        </w:rPr>
        <w:t xml:space="preserve"> Республики Башкортостан</w:t>
      </w:r>
    </w:p>
    <w:p w:rsidR="00CC74A9" w:rsidRDefault="00CC74A9" w:rsidP="004C76F3">
      <w:pPr>
        <w:pStyle w:val="Style5"/>
        <w:widowControl/>
        <w:tabs>
          <w:tab w:val="left" w:pos="1440"/>
        </w:tabs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целях  ускорения процесса внедрения современных технологий, продуктов и услуг на территории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>: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 xml:space="preserve">обеспечивает информирование организаций и предприятий, осуществляющих научно-исследовательскую и опытно-конструкторскую деятельность на территории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 xml:space="preserve"> о правилах участия в проекте «</w:t>
      </w:r>
      <w:proofErr w:type="spellStart"/>
      <w:r>
        <w:rPr>
          <w:rStyle w:val="FontStyle12"/>
          <w:sz w:val="28"/>
          <w:szCs w:val="28"/>
        </w:rPr>
        <w:t>Сколково</w:t>
      </w:r>
      <w:proofErr w:type="spellEnd"/>
      <w:r>
        <w:rPr>
          <w:rStyle w:val="FontStyle12"/>
          <w:sz w:val="28"/>
          <w:szCs w:val="28"/>
        </w:rPr>
        <w:t>»</w:t>
      </w:r>
      <w:r w:rsidR="003E0ABA">
        <w:rPr>
          <w:rStyle w:val="FontStyle12"/>
          <w:sz w:val="28"/>
          <w:szCs w:val="28"/>
        </w:rPr>
        <w:t>, а также привлекает</w:t>
      </w:r>
      <w:r w:rsidR="000F4F7E">
        <w:rPr>
          <w:rStyle w:val="FontStyle12"/>
          <w:sz w:val="28"/>
          <w:szCs w:val="28"/>
        </w:rPr>
        <w:t xml:space="preserve"> заинтересованные</w:t>
      </w:r>
      <w:r w:rsidR="005D1B75">
        <w:rPr>
          <w:rStyle w:val="FontStyle12"/>
          <w:sz w:val="28"/>
          <w:szCs w:val="28"/>
        </w:rPr>
        <w:t xml:space="preserve"> организации и</w:t>
      </w:r>
      <w:r w:rsidR="003E0ABA">
        <w:rPr>
          <w:rStyle w:val="FontStyle12"/>
          <w:sz w:val="28"/>
          <w:szCs w:val="28"/>
        </w:rPr>
        <w:t xml:space="preserve"> предприятия, осуществляющи</w:t>
      </w:r>
      <w:r w:rsidR="000F4F7E">
        <w:rPr>
          <w:rStyle w:val="FontStyle12"/>
          <w:sz w:val="28"/>
          <w:szCs w:val="28"/>
        </w:rPr>
        <w:t>е</w:t>
      </w:r>
      <w:r w:rsidR="003E0ABA">
        <w:rPr>
          <w:rStyle w:val="FontStyle12"/>
          <w:sz w:val="28"/>
          <w:szCs w:val="28"/>
        </w:rPr>
        <w:t xml:space="preserve"> научно-исследовательскую и опытно-конструкторскую деятельность на территории Республики Башкортостан и ор</w:t>
      </w:r>
      <w:r w:rsidR="000F4F7E">
        <w:rPr>
          <w:rStyle w:val="FontStyle12"/>
          <w:sz w:val="28"/>
          <w:szCs w:val="28"/>
        </w:rPr>
        <w:t xml:space="preserve">ганы </w:t>
      </w:r>
      <w:r w:rsidR="000F4F7E">
        <w:rPr>
          <w:rStyle w:val="FontStyle12"/>
          <w:sz w:val="28"/>
          <w:szCs w:val="28"/>
        </w:rPr>
        <w:lastRenderedPageBreak/>
        <w:t>исполнительной власти Республики Башкортостан для участия в совместной работе</w:t>
      </w:r>
      <w:r w:rsidR="00821E58">
        <w:rPr>
          <w:rStyle w:val="FontStyle12"/>
          <w:sz w:val="28"/>
          <w:szCs w:val="28"/>
        </w:rPr>
        <w:t xml:space="preserve"> по исполнению предмета сотрудничества настоящего Соглашения</w:t>
      </w:r>
      <w:r>
        <w:rPr>
          <w:rStyle w:val="FontStyle12"/>
          <w:sz w:val="28"/>
          <w:szCs w:val="28"/>
        </w:rPr>
        <w:t>;</w:t>
      </w:r>
      <w:proofErr w:type="gramEnd"/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организует формирование перечня первоочередных потребностей </w:t>
      </w:r>
      <w:r w:rsidR="00F00324">
        <w:rPr>
          <w:rStyle w:val="FontStyle12"/>
          <w:sz w:val="28"/>
          <w:szCs w:val="28"/>
        </w:rPr>
        <w:t>республики</w:t>
      </w:r>
      <w:r>
        <w:rPr>
          <w:rStyle w:val="FontStyle12"/>
          <w:sz w:val="28"/>
          <w:szCs w:val="28"/>
        </w:rPr>
        <w:t xml:space="preserve"> в инновационных технологиях и разработках</w:t>
      </w:r>
      <w:r w:rsidR="005D1B75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составляет карту технологических потребностей предприятий - потенциальных заказчиков проектов участников инновационного центра «Сколково»;</w:t>
      </w:r>
    </w:p>
    <w:p w:rsidR="00CC74A9" w:rsidRDefault="0088027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 w:rsidRPr="00880279">
        <w:rPr>
          <w:sz w:val="28"/>
          <w:szCs w:val="28"/>
        </w:rPr>
        <w:t>организует работу по формированию спроса на территории Республики Башкортостан на инновационные продукты и разработки участников проекта «</w:t>
      </w:r>
      <w:proofErr w:type="spellStart"/>
      <w:r w:rsidRPr="00880279">
        <w:rPr>
          <w:sz w:val="28"/>
          <w:szCs w:val="28"/>
        </w:rPr>
        <w:t>Сколково</w:t>
      </w:r>
      <w:proofErr w:type="spellEnd"/>
      <w:r w:rsidRPr="00880279">
        <w:rPr>
          <w:sz w:val="28"/>
          <w:szCs w:val="28"/>
        </w:rPr>
        <w:t>»</w:t>
      </w:r>
      <w:r w:rsidR="00CC74A9">
        <w:rPr>
          <w:rStyle w:val="FontStyle12"/>
          <w:sz w:val="28"/>
          <w:szCs w:val="28"/>
        </w:rPr>
        <w:t xml:space="preserve">; 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организует проведение мониторинга и подготовку предложений о возможности использования промышленных и технологических мощностей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 xml:space="preserve"> в выпуске опытных образцов и коммерциализации результатов научно-исследовательской деятельности участников инновационного центра «Сколково»;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организует проведение мониторинга и подготовку предложений об участии профильных кафедр высших образовательных учреждений, научно-исследовательских организаций, конструкторских бюро, инжиниринговых центров и других организаций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 xml:space="preserve"> в формировании системы технологического аудита на базе научно-технологических </w:t>
      </w:r>
      <w:proofErr w:type="spellStart"/>
      <w:r>
        <w:rPr>
          <w:rStyle w:val="FontStyle12"/>
          <w:sz w:val="28"/>
          <w:szCs w:val="28"/>
        </w:rPr>
        <w:t>форсайтов</w:t>
      </w:r>
      <w:proofErr w:type="spellEnd"/>
      <w:r>
        <w:rPr>
          <w:rStyle w:val="FontStyle12"/>
          <w:sz w:val="28"/>
          <w:szCs w:val="28"/>
        </w:rPr>
        <w:t xml:space="preserve">, отраслевых стратегий и федеральных и/или </w:t>
      </w:r>
      <w:r w:rsidR="00A91505">
        <w:rPr>
          <w:rStyle w:val="FontStyle12"/>
          <w:sz w:val="28"/>
          <w:szCs w:val="28"/>
        </w:rPr>
        <w:t>республиканских</w:t>
      </w:r>
      <w:r w:rsidR="00880279">
        <w:rPr>
          <w:rStyle w:val="FontStyle12"/>
          <w:sz w:val="28"/>
          <w:szCs w:val="28"/>
        </w:rPr>
        <w:t xml:space="preserve"> целевых программ;</w:t>
      </w:r>
    </w:p>
    <w:p w:rsidR="00880279" w:rsidRPr="00AC0406" w:rsidRDefault="00880279" w:rsidP="004C76F3">
      <w:pPr>
        <w:pStyle w:val="Style5"/>
        <w:widowControl/>
        <w:numPr>
          <w:ilvl w:val="2"/>
          <w:numId w:val="9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 w:rsidRPr="00AC0406">
        <w:rPr>
          <w:rStyle w:val="FontStyle12"/>
          <w:sz w:val="28"/>
          <w:szCs w:val="28"/>
        </w:rPr>
        <w:t xml:space="preserve">осуществляет финансовую, информационную и инфраструктурную поддержку организаций </w:t>
      </w:r>
      <w:r>
        <w:rPr>
          <w:rStyle w:val="FontStyle12"/>
          <w:sz w:val="28"/>
          <w:szCs w:val="28"/>
        </w:rPr>
        <w:t>Республики Башкортостан</w:t>
      </w:r>
      <w:r w:rsidRPr="00AC0406">
        <w:rPr>
          <w:rStyle w:val="FontStyle12"/>
          <w:sz w:val="28"/>
          <w:szCs w:val="28"/>
        </w:rPr>
        <w:t>:</w:t>
      </w:r>
    </w:p>
    <w:p w:rsidR="00880279" w:rsidRPr="00AC0406" w:rsidRDefault="00880279" w:rsidP="004C76F3">
      <w:pPr>
        <w:pStyle w:val="Style5"/>
        <w:widowControl/>
        <w:tabs>
          <w:tab w:val="left" w:pos="567"/>
        </w:tabs>
        <w:spacing w:line="276" w:lineRule="auto"/>
        <w:ind w:left="284" w:firstLine="567"/>
        <w:rPr>
          <w:rStyle w:val="FontStyle12"/>
          <w:sz w:val="28"/>
          <w:szCs w:val="28"/>
        </w:rPr>
      </w:pPr>
      <w:r w:rsidRPr="00AC0406">
        <w:rPr>
          <w:rStyle w:val="FontStyle12"/>
          <w:sz w:val="28"/>
          <w:szCs w:val="28"/>
        </w:rPr>
        <w:t>- осуществляющих научно-исследовательскую и опытно-конструкторскую деятельность - участников проекта «</w:t>
      </w:r>
      <w:proofErr w:type="spellStart"/>
      <w:r w:rsidRPr="00AC0406">
        <w:rPr>
          <w:rStyle w:val="FontStyle12"/>
          <w:sz w:val="28"/>
          <w:szCs w:val="28"/>
        </w:rPr>
        <w:t>Сколково</w:t>
      </w:r>
      <w:proofErr w:type="spellEnd"/>
      <w:r w:rsidRPr="00AC0406">
        <w:rPr>
          <w:rStyle w:val="FontStyle12"/>
          <w:sz w:val="28"/>
          <w:szCs w:val="28"/>
        </w:rPr>
        <w:t>»;</w:t>
      </w:r>
    </w:p>
    <w:p w:rsidR="00880279" w:rsidRDefault="00880279" w:rsidP="004C76F3">
      <w:pPr>
        <w:pStyle w:val="Style5"/>
        <w:widowControl/>
        <w:spacing w:line="276" w:lineRule="auto"/>
        <w:ind w:left="851" w:firstLine="0"/>
        <w:rPr>
          <w:rStyle w:val="FontStyle12"/>
          <w:sz w:val="28"/>
          <w:szCs w:val="28"/>
        </w:rPr>
      </w:pPr>
      <w:r w:rsidRPr="00AC0406">
        <w:rPr>
          <w:rStyle w:val="FontStyle12"/>
          <w:sz w:val="28"/>
          <w:szCs w:val="28"/>
        </w:rPr>
        <w:t xml:space="preserve">- </w:t>
      </w:r>
      <w:proofErr w:type="spellStart"/>
      <w:r w:rsidRPr="00AC0406">
        <w:rPr>
          <w:rStyle w:val="FontStyle12"/>
          <w:sz w:val="28"/>
          <w:szCs w:val="28"/>
        </w:rPr>
        <w:t>коммерциализующих</w:t>
      </w:r>
      <w:proofErr w:type="spellEnd"/>
      <w:r w:rsidRPr="00AC0406">
        <w:rPr>
          <w:rStyle w:val="FontStyle12"/>
          <w:sz w:val="28"/>
          <w:szCs w:val="28"/>
        </w:rPr>
        <w:t xml:space="preserve"> инновационные продукты и разработки участников проекта «</w:t>
      </w:r>
      <w:proofErr w:type="spellStart"/>
      <w:r w:rsidRPr="00AC0406">
        <w:rPr>
          <w:rStyle w:val="FontStyle12"/>
          <w:sz w:val="28"/>
          <w:szCs w:val="28"/>
        </w:rPr>
        <w:t>Сколково</w:t>
      </w:r>
      <w:proofErr w:type="spellEnd"/>
      <w:r w:rsidRPr="00AC0406">
        <w:rPr>
          <w:rStyle w:val="FontStyle12"/>
          <w:sz w:val="28"/>
          <w:szCs w:val="28"/>
        </w:rPr>
        <w:t>»;</w:t>
      </w:r>
    </w:p>
    <w:p w:rsidR="00880279" w:rsidRDefault="00880279" w:rsidP="004C76F3">
      <w:pPr>
        <w:pStyle w:val="Style5"/>
        <w:widowControl/>
        <w:spacing w:line="276" w:lineRule="auto"/>
        <w:ind w:left="851" w:firstLine="0"/>
        <w:rPr>
          <w:rStyle w:val="FontStyle12"/>
          <w:sz w:val="28"/>
          <w:szCs w:val="28"/>
        </w:rPr>
      </w:pPr>
    </w:p>
    <w:p w:rsidR="00CC74A9" w:rsidRDefault="00CC74A9" w:rsidP="004C76F3">
      <w:pPr>
        <w:pStyle w:val="Style5"/>
        <w:widowControl/>
        <w:tabs>
          <w:tab w:val="left" w:pos="1440"/>
        </w:tabs>
        <w:spacing w:line="276" w:lineRule="auto"/>
        <w:ind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 целях выявления индивидуальных компетенций и отбора перспективных молодых специалистов: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предоставляет информацию о лауреата</w:t>
      </w:r>
      <w:r w:rsidR="007057FA">
        <w:rPr>
          <w:rStyle w:val="FontStyle12"/>
          <w:sz w:val="28"/>
          <w:szCs w:val="28"/>
        </w:rPr>
        <w:t>х федеральных и/или республиканских</w:t>
      </w:r>
      <w:r>
        <w:rPr>
          <w:rStyle w:val="FontStyle12"/>
          <w:sz w:val="28"/>
          <w:szCs w:val="28"/>
        </w:rPr>
        <w:t xml:space="preserve"> премий и конкурсов в </w:t>
      </w:r>
      <w:r w:rsidR="00A91505">
        <w:rPr>
          <w:rStyle w:val="FontStyle12"/>
          <w:sz w:val="28"/>
          <w:szCs w:val="28"/>
        </w:rPr>
        <w:t>республике</w:t>
      </w:r>
      <w:r>
        <w:rPr>
          <w:rStyle w:val="FontStyle12"/>
          <w:sz w:val="28"/>
          <w:szCs w:val="28"/>
        </w:rPr>
        <w:t xml:space="preserve"> науки и техники за последние 10 лет с учетом требований действующего законодательства в отношении передачи персональных данных;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предоставляет перечень тем дипломных и курсовых работ студентов высших учебных заведений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>, ориентированных на о</w:t>
      </w:r>
      <w:r w:rsidR="00F00324">
        <w:rPr>
          <w:rStyle w:val="FontStyle12"/>
          <w:sz w:val="28"/>
          <w:szCs w:val="28"/>
        </w:rPr>
        <w:t>беспечение будущих потребностей</w:t>
      </w:r>
      <w:r>
        <w:rPr>
          <w:rStyle w:val="FontStyle12"/>
          <w:sz w:val="28"/>
          <w:szCs w:val="28"/>
        </w:rPr>
        <w:t xml:space="preserve"> в научно-исследовательских и опытно-конструкторских разработках;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предоставляет информацию об образовательных и научно-исследовательских учреждениях, готовых принять участие в создании </w:t>
      </w:r>
      <w:r>
        <w:rPr>
          <w:rStyle w:val="FontStyle12"/>
          <w:sz w:val="28"/>
          <w:szCs w:val="28"/>
        </w:rPr>
        <w:lastRenderedPageBreak/>
        <w:t>некоммерческих партне</w:t>
      </w:r>
      <w:proofErr w:type="gramStart"/>
      <w:r>
        <w:rPr>
          <w:rStyle w:val="FontStyle12"/>
          <w:sz w:val="28"/>
          <w:szCs w:val="28"/>
        </w:rPr>
        <w:t>рств с ц</w:t>
      </w:r>
      <w:proofErr w:type="gramEnd"/>
      <w:r>
        <w:rPr>
          <w:rStyle w:val="FontStyle12"/>
          <w:sz w:val="28"/>
          <w:szCs w:val="28"/>
        </w:rPr>
        <w:t>елью подготовки специалистов и организации научных исследований по основным направлениям деятельности инновационного центра «Сколково»;</w:t>
      </w:r>
    </w:p>
    <w:p w:rsidR="00CC74A9" w:rsidRDefault="005D1B75" w:rsidP="004C76F3">
      <w:pPr>
        <w:pStyle w:val="Style5"/>
        <w:widowControl/>
        <w:numPr>
          <w:ilvl w:val="2"/>
          <w:numId w:val="3"/>
        </w:numPr>
        <w:tabs>
          <w:tab w:val="clear" w:pos="1440"/>
          <w:tab w:val="left" w:pos="567"/>
          <w:tab w:val="left" w:pos="1418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 w:rsidRPr="005D1B75">
        <w:rPr>
          <w:sz w:val="28"/>
          <w:szCs w:val="28"/>
        </w:rPr>
        <w:t>оказывает инициаторам инновационных проектов методическое и консультативное содействие при подготовке и подаче заявок на присвоение статуса участника проекта «</w:t>
      </w:r>
      <w:proofErr w:type="spellStart"/>
      <w:r w:rsidRPr="005D1B75">
        <w:rPr>
          <w:sz w:val="28"/>
          <w:szCs w:val="28"/>
        </w:rPr>
        <w:t>Сколково</w:t>
      </w:r>
      <w:proofErr w:type="spellEnd"/>
      <w:r w:rsidRPr="005D1B75">
        <w:rPr>
          <w:sz w:val="28"/>
          <w:szCs w:val="28"/>
        </w:rPr>
        <w:t>»</w:t>
      </w:r>
      <w:r w:rsidR="00880279">
        <w:rPr>
          <w:rStyle w:val="FontStyle12"/>
          <w:sz w:val="28"/>
          <w:szCs w:val="28"/>
        </w:rPr>
        <w:t>;</w:t>
      </w:r>
    </w:p>
    <w:p w:rsidR="00880279" w:rsidRDefault="00880279" w:rsidP="004C76F3">
      <w:pPr>
        <w:pStyle w:val="Style5"/>
        <w:widowControl/>
        <w:numPr>
          <w:ilvl w:val="2"/>
          <w:numId w:val="3"/>
        </w:numPr>
        <w:tabs>
          <w:tab w:val="clear" w:pos="1440"/>
          <w:tab w:val="left" w:pos="567"/>
          <w:tab w:val="left" w:pos="1418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 w:rsidRPr="00880279">
        <w:rPr>
          <w:sz w:val="28"/>
          <w:szCs w:val="28"/>
        </w:rPr>
        <w:t>оказывает инициаторам инновационных проектов методическое и консультативное содействие при подготовке и подаче заявок на присвоение статуса участника проекта «</w:t>
      </w:r>
      <w:proofErr w:type="spellStart"/>
      <w:r w:rsidRPr="00880279">
        <w:rPr>
          <w:sz w:val="28"/>
          <w:szCs w:val="28"/>
        </w:rPr>
        <w:t>Сколково</w:t>
      </w:r>
      <w:proofErr w:type="spellEnd"/>
      <w:r w:rsidRPr="00880279">
        <w:rPr>
          <w:sz w:val="28"/>
          <w:szCs w:val="28"/>
        </w:rPr>
        <w:t>»</w:t>
      </w:r>
    </w:p>
    <w:p w:rsidR="00CC74A9" w:rsidRDefault="00CC74A9" w:rsidP="004C76F3">
      <w:pPr>
        <w:pStyle w:val="Style5"/>
        <w:widowControl/>
        <w:tabs>
          <w:tab w:val="left" w:pos="567"/>
        </w:tabs>
        <w:spacing w:line="276" w:lineRule="auto"/>
        <w:ind w:left="720" w:firstLine="0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Фонд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bookmarkStart w:id="0" w:name="_GoBack"/>
      <w:bookmarkEnd w:id="0"/>
      <w:r>
        <w:rPr>
          <w:rStyle w:val="FontStyle12"/>
          <w:sz w:val="28"/>
          <w:szCs w:val="28"/>
        </w:rPr>
        <w:t>предоставляет информацию о механизмах и условиях получения статуса члена Экспертных коллегий по основным направлениям деятельности инновационного центра «Сколково»;</w:t>
      </w:r>
    </w:p>
    <w:p w:rsidR="00CC74A9" w:rsidRDefault="005D1B75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 w:rsidRPr="005D1B75">
        <w:rPr>
          <w:sz w:val="28"/>
          <w:szCs w:val="28"/>
        </w:rPr>
        <w:t>представляет сводную информацию об участниках проекта «</w:t>
      </w:r>
      <w:proofErr w:type="spellStart"/>
      <w:r w:rsidRPr="005D1B75">
        <w:rPr>
          <w:sz w:val="28"/>
          <w:szCs w:val="28"/>
        </w:rPr>
        <w:t>Сколково</w:t>
      </w:r>
      <w:proofErr w:type="spellEnd"/>
      <w:r w:rsidRPr="005D1B75">
        <w:rPr>
          <w:sz w:val="28"/>
          <w:szCs w:val="28"/>
        </w:rPr>
        <w:t>» и их разработках</w:t>
      </w:r>
      <w:r w:rsidR="00CC74A9">
        <w:rPr>
          <w:rStyle w:val="FontStyle12"/>
          <w:sz w:val="28"/>
          <w:szCs w:val="28"/>
        </w:rPr>
        <w:t>;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информирует ключевых партнеров и участников проекта «Сколково» о возможности использования промышленных и технологических мощностей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 xml:space="preserve"> в выпуске опытных образцов и коммерциализации результатов научно-исследовательской деятельности;</w:t>
      </w:r>
    </w:p>
    <w:p w:rsidR="00CC74A9" w:rsidRPr="00880279" w:rsidRDefault="005D1B75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 w:rsidRPr="00880279">
        <w:rPr>
          <w:sz w:val="28"/>
          <w:szCs w:val="28"/>
        </w:rPr>
        <w:t>осуществляет экспертизу проводимых на территории Республики Башкортостан исследований и разработок на предмет соответствия их инновационным приоритетам по основным направлениям деятельности инновационного центра «</w:t>
      </w:r>
      <w:proofErr w:type="spellStart"/>
      <w:r w:rsidRPr="00880279">
        <w:rPr>
          <w:sz w:val="28"/>
          <w:szCs w:val="28"/>
        </w:rPr>
        <w:t>Сколково</w:t>
      </w:r>
      <w:proofErr w:type="spellEnd"/>
      <w:r w:rsidRPr="00880279">
        <w:rPr>
          <w:sz w:val="28"/>
          <w:szCs w:val="28"/>
        </w:rPr>
        <w:t>» с целью отбора лучших из них и представления им грантов в соответствии с регламентами проведения процедуры предоставления грантов участникам проекта «</w:t>
      </w:r>
      <w:proofErr w:type="spellStart"/>
      <w:r w:rsidRPr="00880279">
        <w:rPr>
          <w:sz w:val="28"/>
          <w:szCs w:val="28"/>
        </w:rPr>
        <w:t>Сколково</w:t>
      </w:r>
      <w:proofErr w:type="spellEnd"/>
      <w:r w:rsidRPr="00880279">
        <w:rPr>
          <w:sz w:val="28"/>
          <w:szCs w:val="28"/>
        </w:rPr>
        <w:t>»</w:t>
      </w:r>
      <w:r w:rsidR="00CC74A9" w:rsidRPr="00880279">
        <w:rPr>
          <w:rStyle w:val="FontStyle12"/>
          <w:sz w:val="28"/>
          <w:szCs w:val="28"/>
        </w:rPr>
        <w:t>;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на основании перечня первоочередных потребностей региона в инновационных технологиях и разработках осуществляет отбор проектов участников инновационного центра «Сколково» для возможной реализации их на территории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rStyle w:val="FontStyle12"/>
          <w:sz w:val="28"/>
          <w:szCs w:val="28"/>
        </w:rPr>
        <w:t>.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</w:pPr>
      <w:r>
        <w:rPr>
          <w:sz w:val="28"/>
          <w:szCs w:val="28"/>
        </w:rPr>
        <w:t xml:space="preserve">сообщает другим институтам развития о потребностях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в инновационных разработках;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содействует привлечению иностранных граждан – высококвалифицированных специалистов, имеющих значительный авторитет в инвестиционной и (или) исследовательской среде,  с целью их участия в инновационных проектах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sz w:val="28"/>
          <w:szCs w:val="28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</w:p>
    <w:p w:rsidR="00CC74A9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оказывает содействие в поиске иностранных партнеров, партнеров из других регионов </w:t>
      </w:r>
      <w:r>
        <w:rPr>
          <w:sz w:val="28"/>
          <w:szCs w:val="28"/>
        </w:rPr>
        <w:t>РФ</w:t>
      </w:r>
      <w:r>
        <w:rPr>
          <w:sz w:val="28"/>
          <w:szCs w:val="28"/>
          <w:shd w:val="clear" w:color="auto" w:fill="FFFFFF"/>
        </w:rPr>
        <w:t xml:space="preserve"> и СНГ заинтересованных в развитии, приобретении или коммерциализации инновационных исследований и разработок </w:t>
      </w:r>
      <w:r w:rsidR="00F00324">
        <w:rPr>
          <w:rStyle w:val="FontStyle12"/>
          <w:sz w:val="28"/>
          <w:szCs w:val="28"/>
        </w:rPr>
        <w:t>Республики Башкортостан</w:t>
      </w:r>
      <w:r>
        <w:rPr>
          <w:sz w:val="28"/>
          <w:szCs w:val="28"/>
          <w:shd w:val="clear" w:color="auto" w:fill="FFFFFF"/>
        </w:rPr>
        <w:t>;</w:t>
      </w:r>
    </w:p>
    <w:p w:rsidR="00CC74A9" w:rsidRPr="007057FA" w:rsidRDefault="00CC74A9" w:rsidP="004C76F3">
      <w:pPr>
        <w:pStyle w:val="Style5"/>
        <w:widowControl/>
        <w:numPr>
          <w:ilvl w:val="2"/>
          <w:numId w:val="3"/>
        </w:numPr>
        <w:tabs>
          <w:tab w:val="left" w:pos="567"/>
        </w:tabs>
        <w:spacing w:line="276" w:lineRule="auto"/>
        <w:ind w:left="0" w:firstLine="567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обеспечивает доступ наиболее эффективным и талантливым молодым ученым </w:t>
      </w:r>
      <w:r w:rsidR="003E0ABA">
        <w:rPr>
          <w:rStyle w:val="FontStyle12"/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, а также сотрудникам предприятий и организаций </w:t>
      </w:r>
      <w:r w:rsidR="003E0ABA">
        <w:rPr>
          <w:rStyle w:val="FontStyle12"/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, занятым исследованиями и технологическим предпринимательством, к образовательным программам и социальным мероприятиям </w:t>
      </w:r>
      <w:r>
        <w:rPr>
          <w:sz w:val="28"/>
          <w:szCs w:val="28"/>
          <w:shd w:val="clear" w:color="auto" w:fill="FFFFFF"/>
        </w:rPr>
        <w:t>участников</w:t>
      </w:r>
      <w:r>
        <w:rPr>
          <w:sz w:val="28"/>
          <w:szCs w:val="28"/>
        </w:rPr>
        <w:t xml:space="preserve"> проекта «</w:t>
      </w:r>
      <w:proofErr w:type="spellStart"/>
      <w:r>
        <w:rPr>
          <w:sz w:val="28"/>
          <w:szCs w:val="28"/>
        </w:rPr>
        <w:t>Сколково</w:t>
      </w:r>
      <w:proofErr w:type="spellEnd"/>
      <w:r>
        <w:rPr>
          <w:sz w:val="28"/>
          <w:szCs w:val="28"/>
        </w:rPr>
        <w:t>».</w:t>
      </w:r>
    </w:p>
    <w:p w:rsidR="007057FA" w:rsidRDefault="007057FA" w:rsidP="004C76F3">
      <w:pPr>
        <w:pStyle w:val="Style5"/>
        <w:widowControl/>
        <w:tabs>
          <w:tab w:val="left" w:pos="567"/>
        </w:tabs>
        <w:spacing w:line="276" w:lineRule="auto"/>
        <w:ind w:left="567" w:firstLine="0"/>
        <w:rPr>
          <w:b/>
          <w:bCs/>
          <w:sz w:val="28"/>
          <w:szCs w:val="28"/>
        </w:rPr>
      </w:pPr>
    </w:p>
    <w:p w:rsidR="00CC74A9" w:rsidRDefault="00CC74A9" w:rsidP="004C76F3">
      <w:pPr>
        <w:pStyle w:val="Style5"/>
        <w:widowControl/>
        <w:tabs>
          <w:tab w:val="left" w:pos="567"/>
        </w:tabs>
        <w:spacing w:line="276" w:lineRule="auto"/>
        <w:ind w:left="1224" w:firstLine="0"/>
        <w:rPr>
          <w:rStyle w:val="FontStyle11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b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  <w:t xml:space="preserve"> </w:t>
      </w:r>
      <w:r>
        <w:rPr>
          <w:rStyle w:val="FontStyle11"/>
          <w:sz w:val="28"/>
          <w:szCs w:val="28"/>
        </w:rPr>
        <w:t>3. Порядок реализации Соглашения</w:t>
      </w:r>
    </w:p>
    <w:p w:rsidR="00CC74A9" w:rsidRDefault="00CC74A9" w:rsidP="004C76F3">
      <w:pPr>
        <w:pStyle w:val="Style5"/>
        <w:widowControl/>
        <w:numPr>
          <w:ilvl w:val="1"/>
          <w:numId w:val="4"/>
        </w:numPr>
        <w:tabs>
          <w:tab w:val="left" w:pos="567"/>
          <w:tab w:val="left" w:pos="1418"/>
        </w:tabs>
        <w:spacing w:line="276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. В целях реализации настоящего Соглашения Стороны: </w:t>
      </w:r>
    </w:p>
    <w:p w:rsidR="00CC74A9" w:rsidRDefault="00C3183B" w:rsidP="004C76F3">
      <w:pPr>
        <w:pStyle w:val="Style5"/>
        <w:widowControl/>
        <w:spacing w:line="276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 </w:t>
      </w:r>
      <w:r w:rsidR="00CC74A9">
        <w:rPr>
          <w:rStyle w:val="FontStyle12"/>
          <w:sz w:val="28"/>
          <w:szCs w:val="28"/>
        </w:rPr>
        <w:t xml:space="preserve">осуществляют ежеквартальный </w:t>
      </w:r>
      <w:proofErr w:type="gramStart"/>
      <w:r w:rsidR="00CC74A9">
        <w:rPr>
          <w:rStyle w:val="FontStyle12"/>
          <w:sz w:val="28"/>
          <w:szCs w:val="28"/>
        </w:rPr>
        <w:t>контроль за</w:t>
      </w:r>
      <w:proofErr w:type="gramEnd"/>
      <w:r w:rsidR="00CC74A9">
        <w:rPr>
          <w:rStyle w:val="FontStyle12"/>
          <w:sz w:val="28"/>
          <w:szCs w:val="28"/>
        </w:rPr>
        <w:t xml:space="preserve"> исполнением решений, принимаемых в рамках реализации настоящего Согла</w:t>
      </w:r>
      <w:r w:rsidR="003E0ABA">
        <w:rPr>
          <w:rStyle w:val="FontStyle12"/>
          <w:sz w:val="28"/>
          <w:szCs w:val="28"/>
        </w:rPr>
        <w:t xml:space="preserve">шения, а также достоверностью, </w:t>
      </w:r>
      <w:r w:rsidR="00CC74A9">
        <w:rPr>
          <w:rStyle w:val="FontStyle12"/>
          <w:sz w:val="28"/>
          <w:szCs w:val="28"/>
        </w:rPr>
        <w:t>объективностью и целевому использованию информации, предоставляемой Сторонами в рамках реализации настоящего Соглашения;</w:t>
      </w:r>
    </w:p>
    <w:p w:rsidR="00CC74A9" w:rsidRDefault="00C3183B" w:rsidP="004C76F3">
      <w:pPr>
        <w:pStyle w:val="Style5"/>
        <w:widowControl/>
        <w:spacing w:line="276" w:lineRule="auto"/>
        <w:ind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 </w:t>
      </w:r>
      <w:r w:rsidR="00CC74A9">
        <w:rPr>
          <w:rStyle w:val="FontStyle12"/>
          <w:sz w:val="28"/>
          <w:szCs w:val="28"/>
        </w:rPr>
        <w:t>формируют совместные рабочие группы из числа специалистов Сторон с привлечением, в случае необходимости, сторонних специалистов;</w:t>
      </w:r>
    </w:p>
    <w:p w:rsidR="007057FA" w:rsidRPr="007057FA" w:rsidRDefault="00C3183B" w:rsidP="004C76F3">
      <w:pPr>
        <w:pStyle w:val="Style5"/>
        <w:spacing w:line="276" w:lineRule="auto"/>
        <w:ind w:left="720" w:firstLine="0"/>
        <w:rPr>
          <w:sz w:val="28"/>
          <w:szCs w:val="28"/>
        </w:rPr>
      </w:pPr>
      <w:r>
        <w:rPr>
          <w:rStyle w:val="FontStyle12"/>
          <w:sz w:val="28"/>
          <w:szCs w:val="28"/>
        </w:rPr>
        <w:t>- </w:t>
      </w:r>
      <w:r w:rsidR="007057FA" w:rsidRPr="007057FA">
        <w:rPr>
          <w:sz w:val="28"/>
          <w:szCs w:val="28"/>
        </w:rPr>
        <w:t>согласовывают друг с другом предложения по внесению в установленном порядке законопроектов, изменению законов и других нормативно-пр</w:t>
      </w:r>
      <w:r w:rsidR="007057FA">
        <w:rPr>
          <w:sz w:val="28"/>
          <w:szCs w:val="28"/>
        </w:rPr>
        <w:t>авовых актов Республики Башкортостан</w:t>
      </w:r>
      <w:r w:rsidR="007057FA" w:rsidRPr="007057FA">
        <w:rPr>
          <w:sz w:val="28"/>
          <w:szCs w:val="28"/>
        </w:rPr>
        <w:t xml:space="preserve"> по обеспечению инновационного развития;</w:t>
      </w:r>
    </w:p>
    <w:p w:rsidR="00CC74A9" w:rsidRDefault="00C3183B" w:rsidP="004C76F3">
      <w:pPr>
        <w:pStyle w:val="Style5"/>
        <w:widowControl/>
        <w:spacing w:line="276" w:lineRule="auto"/>
        <w:ind w:firstLine="709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- </w:t>
      </w:r>
      <w:r w:rsidR="00CC74A9">
        <w:rPr>
          <w:rStyle w:val="FontStyle12"/>
          <w:sz w:val="28"/>
          <w:szCs w:val="28"/>
        </w:rPr>
        <w:t>осуществляют организационно-методическую поддержку субъектов инновационной деятельности в правовой, нормативно-технической и финансовой сферах.</w:t>
      </w:r>
      <w:proofErr w:type="gramEnd"/>
    </w:p>
    <w:p w:rsidR="00CC74A9" w:rsidRDefault="00CC74A9" w:rsidP="004C76F3">
      <w:pPr>
        <w:pStyle w:val="Style5"/>
        <w:widowControl/>
        <w:numPr>
          <w:ilvl w:val="1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Деятельность Сторон и совместных рабочих групп по исполнению настоящего Соглашения осуществляется в соответствии с Планом первоочередных мероприятий по реализации настоящего Соглашения, утверждаемого Сторонами и являющего его неотъемлемой частью. </w:t>
      </w:r>
    </w:p>
    <w:p w:rsidR="00CC74A9" w:rsidRDefault="00CC74A9" w:rsidP="004C76F3">
      <w:pPr>
        <w:pStyle w:val="Style5"/>
        <w:widowControl/>
        <w:numPr>
          <w:ilvl w:val="1"/>
          <w:numId w:val="6"/>
        </w:numPr>
        <w:tabs>
          <w:tab w:val="left" w:pos="0"/>
          <w:tab w:val="left" w:pos="567"/>
        </w:tabs>
        <w:spacing w:line="276" w:lineRule="auto"/>
        <w:ind w:left="0" w:firstLine="567"/>
      </w:pPr>
      <w:r>
        <w:rPr>
          <w:sz w:val="28"/>
          <w:szCs w:val="28"/>
        </w:rPr>
        <w:t>По согласию Сторон в настоящее Соглашение могут вноситься изменения и дополнения, которые оформляются отдельными дополнительными соглашениями, являющимися неотъемлемой частью настоящего Соглашения.</w:t>
      </w:r>
    </w:p>
    <w:p w:rsidR="00CC74A9" w:rsidRDefault="00CC74A9" w:rsidP="004C76F3">
      <w:pPr>
        <w:pStyle w:val="Style5"/>
        <w:widowControl/>
        <w:numPr>
          <w:ilvl w:val="1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 случае если одна из Сторон полагает, что какой-либо совместный проект, осуществляемый в ходе сотрудничества, приведет или привел к созданию результатов интеллектуальной деятельности, Стороны незамедлительно проводят консультации по вопросам их охраны. Передача прав на полученные результаты интеллектуальной деятельности, в том числе исключительных прав на них, осуществляется в соответствии с законодательством Российской Федерации. </w:t>
      </w:r>
    </w:p>
    <w:p w:rsidR="00CC74A9" w:rsidRDefault="00CC74A9" w:rsidP="004C76F3">
      <w:pPr>
        <w:pStyle w:val="Style5"/>
        <w:widowControl/>
        <w:numPr>
          <w:ilvl w:val="1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Информация, полученная в ходе реализации настоящего Соглашения и признанная конфиденциальной одной из Сторон, должна признаваться таковой другой Стороной.</w:t>
      </w:r>
    </w:p>
    <w:p w:rsidR="00CC74A9" w:rsidRDefault="00CC74A9" w:rsidP="004C76F3">
      <w:pPr>
        <w:pStyle w:val="Style5"/>
        <w:widowControl/>
        <w:numPr>
          <w:ilvl w:val="1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Настоящее Соглашение не затрагивает права и обязательства Сторон, вытекающие из других соглашений (договоров), участниками которых являются Стороны.</w:t>
      </w:r>
    </w:p>
    <w:p w:rsidR="00CC74A9" w:rsidRDefault="00CC74A9" w:rsidP="004C76F3">
      <w:pPr>
        <w:pStyle w:val="Style5"/>
        <w:widowControl/>
        <w:numPr>
          <w:ilvl w:val="1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Уполномоченными лицами Сторон по реализации настоящего Соглашения являются:</w:t>
      </w:r>
    </w:p>
    <w:p w:rsidR="00CC74A9" w:rsidRDefault="00CC74A9" w:rsidP="004C76F3">
      <w:pPr>
        <w:tabs>
          <w:tab w:val="left" w:pos="0"/>
          <w:tab w:val="left" w:pos="9000"/>
        </w:tabs>
        <w:suppressAutoHyphens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Фонда  –  С.А. Наумов, вице-президент Фонда;                                                                    </w:t>
      </w:r>
    </w:p>
    <w:p w:rsidR="00CC74A9" w:rsidRDefault="00CC74A9" w:rsidP="004C76F3">
      <w:pPr>
        <w:tabs>
          <w:tab w:val="left" w:pos="0"/>
          <w:tab w:val="left" w:pos="9000"/>
        </w:tabs>
        <w:suppressAutoHyphens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057FA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Правительства </w:t>
      </w:r>
      <w:r w:rsidR="004C76F3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- </w:t>
      </w:r>
      <w:r w:rsidR="00A061A6">
        <w:rPr>
          <w:rFonts w:ascii="Times New Roman" w:eastAsia="Times New Roman" w:hAnsi="Times New Roman"/>
          <w:sz w:val="28"/>
          <w:szCs w:val="28"/>
          <w:lang w:eastAsia="ru-RU"/>
        </w:rPr>
        <w:t>Маврин Е.В., министр</w:t>
      </w:r>
      <w:r w:rsidR="006A13DF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экономического развития </w:t>
      </w:r>
      <w:r w:rsidR="00C47BC0">
        <w:rPr>
          <w:rStyle w:val="FontStyle12"/>
          <w:sz w:val="28"/>
          <w:szCs w:val="28"/>
        </w:rPr>
        <w:t>Республики Башкортостан</w:t>
      </w:r>
      <w:r w:rsidR="006A13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74A9" w:rsidRDefault="00CC74A9" w:rsidP="004C76F3">
      <w:pPr>
        <w:tabs>
          <w:tab w:val="left" w:pos="0"/>
          <w:tab w:val="left" w:pos="9000"/>
        </w:tabs>
        <w:suppressAutoHyphens/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замене уполномоченных лиц по реализации настоящего Соглашения Стороны будут своевременно уведомлять друг друга.</w:t>
      </w:r>
    </w:p>
    <w:p w:rsidR="00CC74A9" w:rsidRDefault="00CC74A9" w:rsidP="004C76F3">
      <w:pPr>
        <w:pStyle w:val="Style5"/>
        <w:widowControl/>
        <w:numPr>
          <w:ilvl w:val="1"/>
          <w:numId w:val="6"/>
        </w:numPr>
        <w:tabs>
          <w:tab w:val="left" w:pos="0"/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Соглашение вступает в силу со дня подписания и действует до 1 января 2014 года и будет автоматически продлено, если одна из Сторон письменно не уведомит другую Сторону о своем намерении прекратить его действие не менее чем за шесть месяцев до истечения очередного срока действия настоящего Соглашения.</w:t>
      </w:r>
    </w:p>
    <w:p w:rsidR="00CC74A9" w:rsidRDefault="00CC74A9" w:rsidP="004C76F3">
      <w:pPr>
        <w:suppressAutoHyphens/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76F3">
        <w:rPr>
          <w:rFonts w:ascii="Times New Roman" w:eastAsia="Times New Roman" w:hAnsi="Times New Roman"/>
          <w:b/>
          <w:sz w:val="28"/>
          <w:szCs w:val="28"/>
          <w:lang w:eastAsia="ru-RU"/>
        </w:rPr>
        <w:t>Реквизиты  и подписи Сторон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C76F3" w:rsidRDefault="004C76F3" w:rsidP="004C76F3">
      <w:pPr>
        <w:suppressAutoHyphens/>
        <w:spacing w:after="0" w:line="240" w:lineRule="auto"/>
        <w:ind w:right="567"/>
        <w:jc w:val="center"/>
        <w:rPr>
          <w:rFonts w:eastAsia="Times New Roman"/>
          <w:lang w:eastAsia="ru-RU"/>
        </w:rPr>
      </w:pPr>
    </w:p>
    <w:tbl>
      <w:tblPr>
        <w:tblW w:w="97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83"/>
        <w:gridCol w:w="4752"/>
      </w:tblGrid>
      <w:tr w:rsidR="00CC74A9" w:rsidTr="00CC74A9">
        <w:trPr>
          <w:trHeight w:hRule="exact" w:val="1103"/>
        </w:trPr>
        <w:tc>
          <w:tcPr>
            <w:tcW w:w="4983" w:type="dxa"/>
            <w:shd w:val="clear" w:color="auto" w:fill="FFFFFF"/>
          </w:tcPr>
          <w:p w:rsidR="00CC74A9" w:rsidRDefault="00CC74A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Некоммерческая организация Фонд развития Центра разработки и коммерциализации новых технологий</w:t>
            </w:r>
          </w:p>
          <w:p w:rsidR="00CC74A9" w:rsidRDefault="00CC74A9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  <w:shd w:val="clear" w:color="auto" w:fill="FFFFFF"/>
            <w:hideMark/>
          </w:tcPr>
          <w:p w:rsidR="00CC74A9" w:rsidRDefault="007057FA" w:rsidP="00CC74A9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  <w:t>Правительство</w:t>
            </w:r>
            <w:r w:rsidR="003E0ABA"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  <w:p w:rsidR="003E0ABA" w:rsidRDefault="003E0ABA" w:rsidP="00CC74A9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</w:p>
          <w:p w:rsidR="003E0ABA" w:rsidRDefault="003E0ABA" w:rsidP="00CC74A9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</w:p>
        </w:tc>
      </w:tr>
      <w:tr w:rsidR="00CC74A9" w:rsidTr="00CC74A9">
        <w:trPr>
          <w:trHeight w:hRule="exact" w:val="933"/>
        </w:trPr>
        <w:tc>
          <w:tcPr>
            <w:tcW w:w="4983" w:type="dxa"/>
            <w:shd w:val="clear" w:color="auto" w:fill="FFFFFF"/>
          </w:tcPr>
          <w:p w:rsidR="00CC74A9" w:rsidRDefault="00CC7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105005, Москва, ул. 2-я Бауманская, </w:t>
            </w:r>
          </w:p>
          <w:p w:rsidR="00CC74A9" w:rsidRDefault="00CC7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 5</w:t>
            </w:r>
          </w:p>
          <w:p w:rsidR="00CC74A9" w:rsidRDefault="00CC74A9">
            <w:pPr>
              <w:shd w:val="clear" w:color="auto" w:fill="FFFFFF"/>
              <w:spacing w:after="0" w:line="240" w:lineRule="auto"/>
              <w:ind w:right="22" w:hanging="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52" w:type="dxa"/>
            <w:shd w:val="clear" w:color="auto" w:fill="FFFFFF"/>
          </w:tcPr>
          <w:p w:rsidR="00CC74A9" w:rsidRDefault="003E0A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0A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450101, г. Уфа, ул. </w:t>
            </w:r>
            <w:proofErr w:type="spellStart"/>
            <w:r w:rsidRPr="003E0A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Тукаева</w:t>
            </w:r>
            <w:proofErr w:type="spellEnd"/>
            <w:r w:rsidRPr="003E0A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46.</w:t>
            </w:r>
          </w:p>
        </w:tc>
      </w:tr>
      <w:tr w:rsidR="00CC74A9" w:rsidTr="00CC74A9">
        <w:trPr>
          <w:trHeight w:val="2830"/>
        </w:trPr>
        <w:tc>
          <w:tcPr>
            <w:tcW w:w="4983" w:type="dxa"/>
            <w:shd w:val="clear" w:color="auto" w:fill="FFFFFF"/>
          </w:tcPr>
          <w:p w:rsidR="00CC74A9" w:rsidRDefault="00CC74A9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C74A9" w:rsidRDefault="00CC74A9">
            <w:pPr>
              <w:suppressAutoHyphens/>
              <w:spacing w:after="24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  <w:p w:rsidR="00CC74A9" w:rsidRDefault="0088027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Вице-</w:t>
            </w:r>
            <w:r w:rsidR="00CC74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Президент Фонда</w:t>
            </w:r>
          </w:p>
          <w:p w:rsidR="00CC74A9" w:rsidRDefault="0088027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 Наумов</w:t>
            </w:r>
          </w:p>
          <w:p w:rsidR="00CC74A9" w:rsidRDefault="00CC74A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pacing w:val="-5"/>
                <w:sz w:val="16"/>
                <w:szCs w:val="16"/>
                <w:lang w:eastAsia="ru-RU"/>
              </w:rPr>
            </w:pPr>
          </w:p>
          <w:p w:rsidR="00CC74A9" w:rsidRDefault="00CC74A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52" w:type="dxa"/>
            <w:shd w:val="clear" w:color="auto" w:fill="FFFFFF"/>
          </w:tcPr>
          <w:p w:rsidR="00CC74A9" w:rsidRDefault="00CC74A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pacing w:val="-5"/>
                <w:sz w:val="16"/>
                <w:szCs w:val="16"/>
                <w:lang w:eastAsia="ru-RU"/>
              </w:rPr>
            </w:pPr>
          </w:p>
          <w:p w:rsidR="00CC74A9" w:rsidRDefault="00CC74A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_____________________________</w:t>
            </w:r>
          </w:p>
          <w:p w:rsidR="007057FA" w:rsidRPr="007057FA" w:rsidRDefault="007057FA" w:rsidP="007057FA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7057FA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Премьер-министр </w:t>
            </w:r>
          </w:p>
          <w:p w:rsidR="007057FA" w:rsidRPr="007057FA" w:rsidRDefault="007057FA" w:rsidP="007057FA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7057FA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7057FA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Илимбетов</w:t>
            </w:r>
            <w:proofErr w:type="spellEnd"/>
          </w:p>
          <w:p w:rsidR="003E0ABA" w:rsidRPr="003E0ABA" w:rsidRDefault="003E0ABA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pacing w:val="-5"/>
                <w:sz w:val="12"/>
                <w:szCs w:val="28"/>
                <w:lang w:eastAsia="ru-RU"/>
              </w:rPr>
            </w:pPr>
          </w:p>
          <w:p w:rsidR="00CC74A9" w:rsidRDefault="00CC74A9">
            <w:pPr>
              <w:shd w:val="clear" w:color="auto" w:fill="FFFFFF"/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М.П.</w:t>
            </w:r>
          </w:p>
        </w:tc>
      </w:tr>
    </w:tbl>
    <w:p w:rsidR="00CC74A9" w:rsidRDefault="00CC74A9" w:rsidP="00CC74A9">
      <w:pPr>
        <w:tabs>
          <w:tab w:val="left" w:pos="9000"/>
        </w:tabs>
        <w:suppressAutoHyphens/>
        <w:spacing w:after="240" w:line="240" w:lineRule="auto"/>
        <w:ind w:right="-5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C74A9" w:rsidSect="00C3183B"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68" w:rsidRDefault="00BB7B68" w:rsidP="00880279">
      <w:pPr>
        <w:spacing w:after="0" w:line="240" w:lineRule="auto"/>
      </w:pPr>
      <w:r>
        <w:separator/>
      </w:r>
    </w:p>
  </w:endnote>
  <w:endnote w:type="continuationSeparator" w:id="0">
    <w:p w:rsidR="00BB7B68" w:rsidRDefault="00BB7B68" w:rsidP="0088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113890"/>
      <w:docPartObj>
        <w:docPartGallery w:val="Page Numbers (Bottom of Page)"/>
        <w:docPartUnique/>
      </w:docPartObj>
    </w:sdtPr>
    <w:sdtEndPr/>
    <w:sdtContent>
      <w:p w:rsidR="00880279" w:rsidRDefault="0088027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6F3">
          <w:rPr>
            <w:noProof/>
          </w:rPr>
          <w:t>2</w:t>
        </w:r>
        <w:r>
          <w:fldChar w:fldCharType="end"/>
        </w:r>
      </w:p>
    </w:sdtContent>
  </w:sdt>
  <w:p w:rsidR="00880279" w:rsidRDefault="008802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68" w:rsidRDefault="00BB7B68" w:rsidP="00880279">
      <w:pPr>
        <w:spacing w:after="0" w:line="240" w:lineRule="auto"/>
      </w:pPr>
      <w:r>
        <w:separator/>
      </w:r>
    </w:p>
  </w:footnote>
  <w:footnote w:type="continuationSeparator" w:id="0">
    <w:p w:rsidR="00BB7B68" w:rsidRDefault="00BB7B68" w:rsidP="0088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A535B"/>
    <w:multiLevelType w:val="multilevel"/>
    <w:tmpl w:val="45D0B3D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34BF4165"/>
    <w:multiLevelType w:val="hybridMultilevel"/>
    <w:tmpl w:val="0590DEDE"/>
    <w:lvl w:ilvl="0" w:tplc="AE7C5F1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E0549A"/>
    <w:multiLevelType w:val="hybridMultilevel"/>
    <w:tmpl w:val="AFE8CBD8"/>
    <w:lvl w:ilvl="0" w:tplc="9266B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72A50"/>
    <w:multiLevelType w:val="hybridMultilevel"/>
    <w:tmpl w:val="988A6A32"/>
    <w:lvl w:ilvl="0" w:tplc="2110BF28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9D193B"/>
    <w:multiLevelType w:val="multilevel"/>
    <w:tmpl w:val="F07EB9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</w:lvl>
  </w:abstractNum>
  <w:abstractNum w:abstractNumId="5">
    <w:nsid w:val="540B63A5"/>
    <w:multiLevelType w:val="multilevel"/>
    <w:tmpl w:val="5FC0A254"/>
    <w:lvl w:ilvl="0">
      <w:start w:val="1"/>
      <w:numFmt w:val="decimal"/>
      <w:lvlText w:val="%1."/>
      <w:legacy w:legacy="1" w:legacySpace="0" w:legacyIndent="73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6">
    <w:nsid w:val="6BB95696"/>
    <w:multiLevelType w:val="multilevel"/>
    <w:tmpl w:val="F176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A9"/>
    <w:rsid w:val="000F4F7E"/>
    <w:rsid w:val="003D12A2"/>
    <w:rsid w:val="003E0ABA"/>
    <w:rsid w:val="004B5184"/>
    <w:rsid w:val="004C76F3"/>
    <w:rsid w:val="004D1885"/>
    <w:rsid w:val="0051461B"/>
    <w:rsid w:val="00514EB4"/>
    <w:rsid w:val="005D1B75"/>
    <w:rsid w:val="0060025F"/>
    <w:rsid w:val="006A13DF"/>
    <w:rsid w:val="007057FA"/>
    <w:rsid w:val="00821E58"/>
    <w:rsid w:val="00880279"/>
    <w:rsid w:val="00A061A6"/>
    <w:rsid w:val="00A91505"/>
    <w:rsid w:val="00AC52FA"/>
    <w:rsid w:val="00BB7B68"/>
    <w:rsid w:val="00C3183B"/>
    <w:rsid w:val="00C47BC0"/>
    <w:rsid w:val="00CC74A9"/>
    <w:rsid w:val="00F00324"/>
    <w:rsid w:val="00F3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C74A9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C74A9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CC74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CC74A9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B4"/>
    <w:rPr>
      <w:rFonts w:ascii="Tahoma" w:eastAsia="Calibri" w:hAnsi="Tahoma" w:cs="Tahoma"/>
      <w:sz w:val="16"/>
      <w:szCs w:val="16"/>
    </w:rPr>
  </w:style>
  <w:style w:type="paragraph" w:customStyle="1" w:styleId="Style3">
    <w:name w:val="Style3"/>
    <w:basedOn w:val="a"/>
    <w:rsid w:val="00880279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27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027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C74A9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C74A9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CC74A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CC74A9"/>
    <w:rPr>
      <w:rFonts w:ascii="Times New Roman" w:hAnsi="Times New Roman" w:cs="Times New Roman" w:hint="default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14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B4"/>
    <w:rPr>
      <w:rFonts w:ascii="Tahoma" w:eastAsia="Calibri" w:hAnsi="Tahoma" w:cs="Tahoma"/>
      <w:sz w:val="16"/>
      <w:szCs w:val="16"/>
    </w:rPr>
  </w:style>
  <w:style w:type="paragraph" w:customStyle="1" w:styleId="Style3">
    <w:name w:val="Style3"/>
    <w:basedOn w:val="a"/>
    <w:rsid w:val="00880279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27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027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</Company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Okunev Aleksander</dc:creator>
  <cp:lastModifiedBy>Dudoladov Andrey</cp:lastModifiedBy>
  <cp:revision>3</cp:revision>
  <cp:lastPrinted>2012-07-10T05:05:00Z</cp:lastPrinted>
  <dcterms:created xsi:type="dcterms:W3CDTF">2012-07-11T10:28:00Z</dcterms:created>
  <dcterms:modified xsi:type="dcterms:W3CDTF">2012-07-11T11:01:00Z</dcterms:modified>
</cp:coreProperties>
</file>